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4AC1" w14:textId="5CDFEF86" w:rsidR="00D00D22" w:rsidRPr="00D00D22" w:rsidRDefault="00D00D22" w:rsidP="00D00D22">
      <w:pPr>
        <w:rPr>
          <w:b/>
          <w:bCs/>
        </w:rPr>
      </w:pPr>
      <w:r>
        <w:rPr>
          <w:rFonts w:hint="eastAsia"/>
          <w:b/>
          <w:bCs/>
        </w:rPr>
        <w:t>2.</w:t>
      </w:r>
      <w:r w:rsidRPr="00D00D22">
        <w:rPr>
          <w:rFonts w:hint="eastAsia"/>
          <w:b/>
          <w:bCs/>
        </w:rPr>
        <w:t xml:space="preserve"> </w:t>
      </w:r>
      <w:r w:rsidRPr="00D00D22">
        <w:rPr>
          <w:b/>
          <w:bCs/>
        </w:rPr>
        <w:t>就業不能</w:t>
      </w:r>
      <w:r w:rsidRPr="00D00D22">
        <w:rPr>
          <w:rFonts w:hint="eastAsia"/>
          <w:b/>
          <w:bCs/>
        </w:rPr>
        <w:t>リスクに対する</w:t>
      </w:r>
      <w:r w:rsidRPr="00D00D22">
        <w:rPr>
          <w:b/>
          <w:bCs/>
        </w:rPr>
        <w:t>備え</w:t>
      </w:r>
    </w:p>
    <w:p w14:paraId="69BFEFCC" w14:textId="77777777" w:rsidR="00D00D22" w:rsidRPr="00D00D22" w:rsidRDefault="00D00D22" w:rsidP="000F0B4A">
      <w:pPr>
        <w:rPr>
          <w:b/>
          <w:bCs/>
        </w:rPr>
      </w:pPr>
    </w:p>
    <w:p w14:paraId="75AA531E" w14:textId="1B924306" w:rsidR="000F0B4A" w:rsidRPr="000F0B4A" w:rsidRDefault="00D00D22" w:rsidP="000F0B4A">
      <w:pPr>
        <w:rPr>
          <w:b/>
          <w:bCs/>
        </w:rPr>
      </w:pPr>
      <w:r>
        <w:rPr>
          <w:rFonts w:hint="eastAsia"/>
          <w:b/>
          <w:bCs/>
        </w:rPr>
        <w:t>①</w:t>
      </w:r>
      <w:r w:rsidR="000F0B4A" w:rsidRPr="000F0B4A">
        <w:rPr>
          <w:b/>
          <w:bCs/>
        </w:rPr>
        <w:t xml:space="preserve"> 公的保障・制度の確認（まずは現状を把握する）</w:t>
      </w:r>
    </w:p>
    <w:p w14:paraId="22439C23" w14:textId="77777777" w:rsidR="000F0B4A" w:rsidRPr="000F0B4A" w:rsidRDefault="000F0B4A" w:rsidP="000F0B4A">
      <w:r w:rsidRPr="000F0B4A">
        <w:t>勤務医は一般の会社員と同様、以下の公的保障を受けられます。</w:t>
      </w:r>
    </w:p>
    <w:p w14:paraId="15BD904E" w14:textId="77777777" w:rsidR="00D00D22" w:rsidRPr="00D00D22" w:rsidRDefault="000F0B4A" w:rsidP="00D00D22">
      <w:pPr>
        <w:pStyle w:val="a9"/>
        <w:numPr>
          <w:ilvl w:val="0"/>
          <w:numId w:val="4"/>
        </w:numPr>
      </w:pPr>
      <w:r w:rsidRPr="00D00D22">
        <w:rPr>
          <w:b/>
          <w:bCs/>
        </w:rPr>
        <w:t>傷病手当金</w:t>
      </w:r>
    </w:p>
    <w:p w14:paraId="16C9B678" w14:textId="77460DCF" w:rsidR="000F0B4A" w:rsidRPr="000F0B4A" w:rsidRDefault="000F0B4A" w:rsidP="00D00D22">
      <w:pPr>
        <w:ind w:left="851"/>
      </w:pPr>
      <w:r w:rsidRPr="000F0B4A">
        <w:t>病気やケガで連続3日以上休み、4日目から最長</w:t>
      </w:r>
      <w:r w:rsidRPr="000F0B4A">
        <w:rPr>
          <w:b/>
          <w:bCs/>
        </w:rPr>
        <w:t>1年6ヶ月間</w:t>
      </w:r>
      <w:r w:rsidRPr="000F0B4A">
        <w:t>、標準報酬日額の約</w:t>
      </w:r>
      <w:r w:rsidRPr="000F0B4A">
        <w:rPr>
          <w:b/>
          <w:bCs/>
        </w:rPr>
        <w:t>3分の2</w:t>
      </w:r>
      <w:r w:rsidRPr="000F0B4A">
        <w:t>が支給されます。</w:t>
      </w:r>
    </w:p>
    <w:p w14:paraId="1FB7A044" w14:textId="77777777" w:rsidR="00D00D22" w:rsidRPr="00D00D22" w:rsidRDefault="000F0B4A" w:rsidP="00D00D22">
      <w:pPr>
        <w:pStyle w:val="a9"/>
        <w:numPr>
          <w:ilvl w:val="0"/>
          <w:numId w:val="4"/>
        </w:numPr>
      </w:pPr>
      <w:r w:rsidRPr="00D00D22">
        <w:rPr>
          <w:b/>
          <w:bCs/>
        </w:rPr>
        <w:t>障害年金</w:t>
      </w:r>
    </w:p>
    <w:p w14:paraId="5369E592" w14:textId="5DD4A2A0" w:rsidR="000F0B4A" w:rsidRPr="000F0B4A" w:rsidRDefault="000F0B4A" w:rsidP="00D00D22">
      <w:pPr>
        <w:ind w:left="851"/>
      </w:pPr>
      <w:r w:rsidRPr="000F0B4A">
        <w:t>症状が固定し、障害等級に該当した際に支給されます。厚生年金加入者であれば「障害基礎年金」に加えて「障害厚生年金」も対象となります。</w:t>
      </w:r>
    </w:p>
    <w:p w14:paraId="13C1E081" w14:textId="77777777" w:rsidR="00D00D22" w:rsidRPr="00D00D22" w:rsidRDefault="000F0B4A" w:rsidP="00D00D22">
      <w:pPr>
        <w:pStyle w:val="a9"/>
        <w:numPr>
          <w:ilvl w:val="0"/>
          <w:numId w:val="4"/>
        </w:numPr>
      </w:pPr>
      <w:r w:rsidRPr="00D00D22">
        <w:rPr>
          <w:b/>
          <w:bCs/>
        </w:rPr>
        <w:t>治療と仕事の両立支援</w:t>
      </w:r>
    </w:p>
    <w:p w14:paraId="2098F2EC" w14:textId="7F79A143" w:rsidR="000F0B4A" w:rsidRPr="000F0B4A" w:rsidRDefault="000F0B4A" w:rsidP="00D00D22">
      <w:pPr>
        <w:ind w:left="851"/>
      </w:pPr>
      <w:r w:rsidRPr="000F0B4A">
        <w:t>2026年4月1日より、事業者による「治療と仕事の両立支援」が</w:t>
      </w:r>
      <w:r w:rsidRPr="00D00D22">
        <w:rPr>
          <w:b/>
          <w:bCs/>
        </w:rPr>
        <w:t>努力義務化</w:t>
      </w:r>
      <w:r w:rsidRPr="000F0B4A">
        <w:t>されます。勤務先の就業規則や復職支援制度を事前に確認しておくことが重要です。 </w:t>
      </w:r>
    </w:p>
    <w:p w14:paraId="26AC1C41" w14:textId="03761815" w:rsidR="000F0B4A" w:rsidRPr="000F0B4A" w:rsidRDefault="00D00D22" w:rsidP="000F0B4A">
      <w:pPr>
        <w:rPr>
          <w:b/>
          <w:bCs/>
        </w:rPr>
      </w:pPr>
      <w:r>
        <w:rPr>
          <w:rFonts w:hint="eastAsia"/>
          <w:b/>
          <w:bCs/>
        </w:rPr>
        <w:t>② 私的保障</w:t>
      </w:r>
      <w:r w:rsidR="000F0B4A" w:rsidRPr="000F0B4A">
        <w:rPr>
          <w:b/>
          <w:bCs/>
        </w:rPr>
        <w:t>による具体的な補完（不足分を埋める）</w:t>
      </w:r>
    </w:p>
    <w:p w14:paraId="33C4BF42" w14:textId="5811F837" w:rsidR="000F0B4A" w:rsidRPr="000F0B4A" w:rsidRDefault="000F0B4A" w:rsidP="000F0B4A">
      <w:r w:rsidRPr="000F0B4A">
        <w:t>医師は高所得であるため、公的保障（傷病手当金）だけでは生活水準の維持や固定費の支払いに不足が生じることが一般的です。 </w:t>
      </w:r>
      <w:r w:rsidR="00D76A2C" w:rsidRPr="00D76A2C">
        <w:rPr>
          <w:rFonts w:hint="eastAsia"/>
          <w:b/>
          <w:bCs/>
          <w:color w:val="EE0000"/>
        </w:rPr>
        <w:t>また、そ</w:t>
      </w:r>
      <w:r w:rsidR="00D76A2C">
        <w:rPr>
          <w:rFonts w:hint="eastAsia"/>
          <w:b/>
          <w:bCs/>
          <w:color w:val="EE0000"/>
        </w:rPr>
        <w:t>れに備える</w:t>
      </w:r>
      <w:r w:rsidR="00D76A2C" w:rsidRPr="00D76A2C">
        <w:rPr>
          <w:rFonts w:hint="eastAsia"/>
          <w:b/>
          <w:bCs/>
          <w:color w:val="EE0000"/>
        </w:rPr>
        <w:t>保障は、</w:t>
      </w:r>
      <w:r w:rsidR="00D76A2C" w:rsidRPr="00D76A2C">
        <w:rPr>
          <w:b/>
          <w:bCs/>
          <w:color w:val="EE0000"/>
        </w:rPr>
        <w:t>まずは</w:t>
      </w:r>
      <w:r w:rsidR="00D76A2C" w:rsidRPr="00D76A2C">
        <w:rPr>
          <w:rFonts w:hint="eastAsia"/>
          <w:b/>
          <w:bCs/>
          <w:color w:val="EE0000"/>
        </w:rPr>
        <w:t>割安で加入できる</w:t>
      </w:r>
      <w:r w:rsidR="00D76A2C" w:rsidRPr="00D76A2C">
        <w:rPr>
          <w:b/>
          <w:bCs/>
          <w:color w:val="EE0000"/>
        </w:rPr>
        <w:t>団体制度を確認し、不足分を市販商品で補う考え方が</w:t>
      </w:r>
      <w:r w:rsidR="00D76A2C">
        <w:rPr>
          <w:rFonts w:hint="eastAsia"/>
          <w:b/>
          <w:bCs/>
          <w:color w:val="EE0000"/>
        </w:rPr>
        <w:t>合理的</w:t>
      </w:r>
      <w:r w:rsidR="00D76A2C" w:rsidRPr="00D76A2C">
        <w:rPr>
          <w:b/>
          <w:bCs/>
          <w:color w:val="EE0000"/>
        </w:rPr>
        <w:t>です</w:t>
      </w:r>
      <w:r w:rsidR="00D76A2C">
        <w:rPr>
          <w:rFonts w:hint="eastAsia"/>
          <w:b/>
          <w:bCs/>
          <w:color w:val="EE0000"/>
        </w:rPr>
        <w:t>。</w:t>
      </w:r>
    </w:p>
    <w:p w14:paraId="2AB6ACAF" w14:textId="1AA64EA6" w:rsidR="00D00D22" w:rsidRPr="00D00D22" w:rsidRDefault="00D00D22" w:rsidP="00D00D22">
      <w:pPr>
        <w:pStyle w:val="a9"/>
        <w:numPr>
          <w:ilvl w:val="0"/>
          <w:numId w:val="4"/>
        </w:numPr>
        <w:rPr>
          <w:b/>
          <w:bCs/>
        </w:rPr>
      </w:pPr>
      <w:r w:rsidRPr="00D00D22">
        <w:rPr>
          <w:rFonts w:hint="eastAsia"/>
          <w:b/>
          <w:bCs/>
        </w:rPr>
        <w:t>休業</w:t>
      </w:r>
      <w:r w:rsidR="00E33729">
        <w:rPr>
          <w:rFonts w:hint="eastAsia"/>
          <w:b/>
          <w:bCs/>
        </w:rPr>
        <w:t>保障</w:t>
      </w:r>
      <w:r w:rsidRPr="00D00D22">
        <w:rPr>
          <w:rFonts w:hint="eastAsia"/>
          <w:b/>
          <w:bCs/>
        </w:rPr>
        <w:t>制度</w:t>
      </w:r>
      <w:bookmarkStart w:id="0" w:name="_Hlk219271443"/>
      <w:r>
        <w:rPr>
          <w:rFonts w:hint="eastAsia"/>
          <w:b/>
          <w:bCs/>
        </w:rPr>
        <w:t>（保険医協会会員専用）</w:t>
      </w:r>
      <w:bookmarkEnd w:id="0"/>
    </w:p>
    <w:p w14:paraId="0CFFB5B3" w14:textId="5CEDAB95" w:rsidR="00D00D22" w:rsidRPr="00D00D22" w:rsidRDefault="00265C67" w:rsidP="00D00D22">
      <w:pPr>
        <w:pStyle w:val="a9"/>
        <w:ind w:left="800"/>
      </w:pPr>
      <w:bookmarkStart w:id="1" w:name="_Hlk219271458"/>
      <w:r>
        <w:rPr>
          <w:rFonts w:hint="eastAsia"/>
        </w:rPr>
        <w:t>詳細は紹介ページをご覧ください。　→（リンク）</w:t>
      </w:r>
    </w:p>
    <w:bookmarkEnd w:id="1"/>
    <w:p w14:paraId="44E7FE51" w14:textId="778C1C93" w:rsidR="00D00D22" w:rsidRPr="00D00D22" w:rsidRDefault="000F0B4A" w:rsidP="00D00D22">
      <w:pPr>
        <w:pStyle w:val="a9"/>
        <w:numPr>
          <w:ilvl w:val="0"/>
          <w:numId w:val="4"/>
        </w:numPr>
      </w:pPr>
      <w:r w:rsidRPr="00D00D22">
        <w:rPr>
          <w:b/>
          <w:bCs/>
        </w:rPr>
        <w:t>所得補償保険</w:t>
      </w:r>
      <w:r w:rsidR="00265C67" w:rsidRPr="00265C67">
        <w:rPr>
          <w:rFonts w:hint="eastAsia"/>
          <w:b/>
          <w:bCs/>
        </w:rPr>
        <w:t>（保険医協会会員専用）</w:t>
      </w:r>
    </w:p>
    <w:p w14:paraId="4EEBD18B" w14:textId="77777777" w:rsidR="00265C67" w:rsidRDefault="00265C67" w:rsidP="00D00D22">
      <w:pPr>
        <w:pStyle w:val="a9"/>
        <w:ind w:left="800"/>
      </w:pPr>
      <w:r w:rsidRPr="00265C67">
        <w:rPr>
          <w:rFonts w:hint="eastAsia"/>
        </w:rPr>
        <w:t>詳細は紹介ページをご覧ください。　→（リンク）</w:t>
      </w:r>
    </w:p>
    <w:p w14:paraId="38C34346" w14:textId="6F6F606E" w:rsidR="00265C67" w:rsidRPr="00265C67" w:rsidRDefault="00265C67" w:rsidP="00265C67">
      <w:pPr>
        <w:pStyle w:val="a9"/>
        <w:numPr>
          <w:ilvl w:val="0"/>
          <w:numId w:val="4"/>
        </w:numPr>
      </w:pPr>
      <w:r>
        <w:rPr>
          <w:rFonts w:hint="eastAsia"/>
          <w:b/>
          <w:bCs/>
        </w:rPr>
        <w:t>その他・</w:t>
      </w:r>
      <w:r w:rsidR="000F0B4A" w:rsidRPr="00265C67">
        <w:rPr>
          <w:b/>
          <w:bCs/>
        </w:rPr>
        <w:t>就業不能保険</w:t>
      </w:r>
      <w:r>
        <w:rPr>
          <w:rFonts w:hint="eastAsia"/>
          <w:b/>
          <w:bCs/>
        </w:rPr>
        <w:t>など一般的な</w:t>
      </w:r>
      <w:r w:rsidR="000F0B4A" w:rsidRPr="00265C67">
        <w:rPr>
          <w:b/>
          <w:bCs/>
        </w:rPr>
        <w:t>生命保険</w:t>
      </w:r>
    </w:p>
    <w:p w14:paraId="37C37D13" w14:textId="2076336A" w:rsidR="000F0B4A" w:rsidRPr="000F0B4A" w:rsidRDefault="000F0B4A" w:rsidP="00265C67">
      <w:pPr>
        <w:pStyle w:val="a9"/>
        <w:ind w:left="800"/>
      </w:pPr>
      <w:r w:rsidRPr="000F0B4A">
        <w:t>「入院」だけでなく、医師の指示による「在宅療養」も対象となる商品を選びます。</w:t>
      </w:r>
    </w:p>
    <w:p w14:paraId="61A22182" w14:textId="07DF85CB" w:rsidR="000F0B4A" w:rsidRPr="000F0B4A" w:rsidRDefault="000F0B4A" w:rsidP="00265C67">
      <w:pPr>
        <w:ind w:leftChars="405" w:left="850" w:firstLine="1"/>
      </w:pPr>
      <w:r w:rsidRPr="000F0B4A">
        <w:t>60日〜180日程度の免責期間</w:t>
      </w:r>
      <w:r w:rsidR="00265C67">
        <w:rPr>
          <w:rFonts w:hint="eastAsia"/>
        </w:rPr>
        <w:t>など支払い対象外の条件に注意しましょう。その間は、</w:t>
      </w:r>
      <w:r w:rsidRPr="000F0B4A">
        <w:t>傷病手当金で対応する必要があります。</w:t>
      </w:r>
    </w:p>
    <w:p w14:paraId="23EC6FBD" w14:textId="25C7E1B2" w:rsidR="000F0B4A" w:rsidRPr="000F0B4A" w:rsidRDefault="000F0B4A" w:rsidP="00265C67">
      <w:pPr>
        <w:ind w:leftChars="405" w:left="850"/>
      </w:pPr>
      <w:r w:rsidRPr="000F0B4A">
        <w:t>メンタルヘルスの不調も対象に含まれるか</w:t>
      </w:r>
      <w:r w:rsidR="00265C67">
        <w:rPr>
          <w:rFonts w:hint="eastAsia"/>
        </w:rPr>
        <w:t>も</w:t>
      </w:r>
      <w:r w:rsidRPr="000F0B4A">
        <w:t>確認して</w:t>
      </w:r>
      <w:r w:rsidR="00265C67">
        <w:rPr>
          <w:rFonts w:hint="eastAsia"/>
        </w:rPr>
        <w:t>おきましょう</w:t>
      </w:r>
      <w:r w:rsidRPr="000F0B4A">
        <w:t>。 </w:t>
      </w:r>
    </w:p>
    <w:p w14:paraId="408774A3" w14:textId="09E4C553" w:rsidR="000F0B4A" w:rsidRPr="000F0B4A" w:rsidRDefault="00265C67" w:rsidP="000F0B4A">
      <w:pPr>
        <w:rPr>
          <w:b/>
          <w:bCs/>
        </w:rPr>
      </w:pPr>
      <w:r>
        <w:rPr>
          <w:rFonts w:hint="eastAsia"/>
          <w:b/>
          <w:bCs/>
        </w:rPr>
        <w:t>③</w:t>
      </w:r>
      <w:r w:rsidR="000F0B4A" w:rsidRPr="000F0B4A">
        <w:rPr>
          <w:b/>
          <w:bCs/>
        </w:rPr>
        <w:t xml:space="preserve"> 具体的なアクションプラン</w:t>
      </w:r>
    </w:p>
    <w:p w14:paraId="279255ED" w14:textId="5EAD912A" w:rsidR="000F0B4A" w:rsidRPr="000F0B4A" w:rsidRDefault="000F0B4A" w:rsidP="000F0B4A">
      <w:pPr>
        <w:numPr>
          <w:ilvl w:val="0"/>
          <w:numId w:val="3"/>
        </w:numPr>
      </w:pPr>
      <w:r w:rsidRPr="000F0B4A">
        <w:rPr>
          <w:b/>
          <w:bCs/>
        </w:rPr>
        <w:t>必要額の算出</w:t>
      </w:r>
      <w:r w:rsidR="00C6776E">
        <w:rPr>
          <w:rFonts w:hint="eastAsia"/>
          <w:b/>
          <w:bCs/>
        </w:rPr>
        <w:t>：</w:t>
      </w:r>
      <w:r w:rsidRPr="000F0B4A">
        <w:t> 現在の支出（ローン、教育費等）から、傷病手当金でカバーできない「月々の不足額」を計算します。</w:t>
      </w:r>
    </w:p>
    <w:p w14:paraId="33F72E3B" w14:textId="09A9C41D" w:rsidR="000F0B4A" w:rsidRPr="000F0B4A" w:rsidRDefault="00C6776E" w:rsidP="000F0B4A">
      <w:pPr>
        <w:numPr>
          <w:ilvl w:val="0"/>
          <w:numId w:val="3"/>
        </w:numPr>
      </w:pPr>
      <w:r>
        <w:rPr>
          <w:rFonts w:hint="eastAsia"/>
          <w:b/>
          <w:bCs/>
        </w:rPr>
        <w:t>所属する団体や勤務先</w:t>
      </w:r>
      <w:r w:rsidR="000F0B4A" w:rsidRPr="000F0B4A">
        <w:rPr>
          <w:b/>
          <w:bCs/>
        </w:rPr>
        <w:t>の制度確認</w:t>
      </w:r>
      <w:r>
        <w:rPr>
          <w:rFonts w:hint="eastAsia"/>
          <w:b/>
          <w:bCs/>
        </w:rPr>
        <w:t>：</w:t>
      </w:r>
      <w:r w:rsidR="000F0B4A" w:rsidRPr="000F0B4A">
        <w:t> 所属する</w:t>
      </w:r>
      <w:r>
        <w:rPr>
          <w:rFonts w:hint="eastAsia"/>
        </w:rPr>
        <w:t>協会や</w:t>
      </w:r>
      <w:r w:rsidR="000F0B4A" w:rsidRPr="000F0B4A">
        <w:t>医師会</w:t>
      </w:r>
      <w:r>
        <w:rPr>
          <w:rFonts w:hint="eastAsia"/>
        </w:rPr>
        <w:t>、勤務先</w:t>
      </w:r>
      <w:r w:rsidR="000F0B4A" w:rsidRPr="000F0B4A">
        <w:t>などの団体保険</w:t>
      </w:r>
      <w:r>
        <w:rPr>
          <w:rFonts w:hint="eastAsia"/>
        </w:rPr>
        <w:t>や団体扱いの保険</w:t>
      </w:r>
      <w:r w:rsidR="000F0B4A" w:rsidRPr="000F0B4A">
        <w:t>に加入可能か、保障内容</w:t>
      </w:r>
      <w:r>
        <w:rPr>
          <w:rFonts w:hint="eastAsia"/>
        </w:rPr>
        <w:t>や加入条件など</w:t>
      </w:r>
      <w:r w:rsidR="000F0B4A" w:rsidRPr="000F0B4A">
        <w:t>を確認します。</w:t>
      </w:r>
    </w:p>
    <w:p w14:paraId="2CB54BB3" w14:textId="04C42DC6" w:rsidR="000F0B4A" w:rsidRPr="000F0B4A" w:rsidRDefault="000F0B4A" w:rsidP="000F0B4A">
      <w:pPr>
        <w:numPr>
          <w:ilvl w:val="0"/>
          <w:numId w:val="3"/>
        </w:numPr>
      </w:pPr>
      <w:r w:rsidRPr="000F0B4A">
        <w:rPr>
          <w:b/>
          <w:bCs/>
        </w:rPr>
        <w:t>予備費の確保</w:t>
      </w:r>
      <w:r w:rsidR="00C6776E">
        <w:rPr>
          <w:rFonts w:hint="eastAsia"/>
          <w:b/>
          <w:bCs/>
        </w:rPr>
        <w:t>：</w:t>
      </w:r>
      <w:r w:rsidRPr="000F0B4A">
        <w:t>最低でも生活費の3〜6ヶ月分の現</w:t>
      </w:r>
      <w:r w:rsidR="00C6776E">
        <w:rPr>
          <w:rFonts w:hint="eastAsia"/>
        </w:rPr>
        <w:t>預金</w:t>
      </w:r>
      <w:r w:rsidRPr="000F0B4A">
        <w:t>を確保しておきます。</w:t>
      </w:r>
    </w:p>
    <w:p w14:paraId="0C847B87" w14:textId="77777777" w:rsidR="000F0B4A" w:rsidRPr="000F0B4A" w:rsidRDefault="000F0B4A"/>
    <w:sectPr w:rsidR="000F0B4A" w:rsidRPr="000F0B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38E1" w14:textId="77777777" w:rsidR="003E4824" w:rsidRDefault="003E4824" w:rsidP="00D00D22">
      <w:r>
        <w:separator/>
      </w:r>
    </w:p>
  </w:endnote>
  <w:endnote w:type="continuationSeparator" w:id="0">
    <w:p w14:paraId="791CA597" w14:textId="77777777" w:rsidR="003E4824" w:rsidRDefault="003E4824" w:rsidP="00D0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9853" w14:textId="77777777" w:rsidR="003E4824" w:rsidRDefault="003E4824" w:rsidP="00D00D22">
      <w:r>
        <w:separator/>
      </w:r>
    </w:p>
  </w:footnote>
  <w:footnote w:type="continuationSeparator" w:id="0">
    <w:p w14:paraId="2AA11403" w14:textId="77777777" w:rsidR="003E4824" w:rsidRDefault="003E4824" w:rsidP="00D0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29B0"/>
    <w:multiLevelType w:val="multilevel"/>
    <w:tmpl w:val="15EEB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56A78"/>
    <w:multiLevelType w:val="multilevel"/>
    <w:tmpl w:val="4454963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26079"/>
    <w:multiLevelType w:val="multilevel"/>
    <w:tmpl w:val="B69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50106"/>
    <w:multiLevelType w:val="hybridMultilevel"/>
    <w:tmpl w:val="BD062568"/>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373581867">
    <w:abstractNumId w:val="2"/>
  </w:num>
  <w:num w:numId="2" w16cid:durableId="832988036">
    <w:abstractNumId w:val="0"/>
  </w:num>
  <w:num w:numId="3" w16cid:durableId="851259528">
    <w:abstractNumId w:val="1"/>
  </w:num>
  <w:num w:numId="4" w16cid:durableId="1272393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4A"/>
    <w:rsid w:val="0001283E"/>
    <w:rsid w:val="00012EF4"/>
    <w:rsid w:val="00020B86"/>
    <w:rsid w:val="00023E53"/>
    <w:rsid w:val="00024152"/>
    <w:rsid w:val="00030B9D"/>
    <w:rsid w:val="0003344A"/>
    <w:rsid w:val="00035347"/>
    <w:rsid w:val="00035635"/>
    <w:rsid w:val="00036362"/>
    <w:rsid w:val="000368F5"/>
    <w:rsid w:val="000375CA"/>
    <w:rsid w:val="000422B4"/>
    <w:rsid w:val="00053061"/>
    <w:rsid w:val="00053D20"/>
    <w:rsid w:val="000541CE"/>
    <w:rsid w:val="000564FC"/>
    <w:rsid w:val="00060BCC"/>
    <w:rsid w:val="00071B6D"/>
    <w:rsid w:val="000763BC"/>
    <w:rsid w:val="000A7F69"/>
    <w:rsid w:val="000C2640"/>
    <w:rsid w:val="000D1A5E"/>
    <w:rsid w:val="000D212A"/>
    <w:rsid w:val="000D2E69"/>
    <w:rsid w:val="000E2D4A"/>
    <w:rsid w:val="000F0365"/>
    <w:rsid w:val="000F0B4A"/>
    <w:rsid w:val="000F2B91"/>
    <w:rsid w:val="00102A07"/>
    <w:rsid w:val="00112FA6"/>
    <w:rsid w:val="00122F94"/>
    <w:rsid w:val="00125C9D"/>
    <w:rsid w:val="00140FCF"/>
    <w:rsid w:val="001550FB"/>
    <w:rsid w:val="001557A5"/>
    <w:rsid w:val="00167513"/>
    <w:rsid w:val="00174F96"/>
    <w:rsid w:val="00177004"/>
    <w:rsid w:val="001801EC"/>
    <w:rsid w:val="001819EF"/>
    <w:rsid w:val="00192937"/>
    <w:rsid w:val="001B4EB4"/>
    <w:rsid w:val="001B5234"/>
    <w:rsid w:val="001B5EB1"/>
    <w:rsid w:val="001B7817"/>
    <w:rsid w:val="001B786B"/>
    <w:rsid w:val="001C068A"/>
    <w:rsid w:val="001C0FF0"/>
    <w:rsid w:val="001C264B"/>
    <w:rsid w:val="001C3B87"/>
    <w:rsid w:val="001E0213"/>
    <w:rsid w:val="001E1ECA"/>
    <w:rsid w:val="001E4AB0"/>
    <w:rsid w:val="001E5546"/>
    <w:rsid w:val="001E6D30"/>
    <w:rsid w:val="001F19A6"/>
    <w:rsid w:val="001F6FD2"/>
    <w:rsid w:val="0020504F"/>
    <w:rsid w:val="002050D9"/>
    <w:rsid w:val="00207285"/>
    <w:rsid w:val="00207DC7"/>
    <w:rsid w:val="002142AF"/>
    <w:rsid w:val="00215187"/>
    <w:rsid w:val="00217807"/>
    <w:rsid w:val="00220BB1"/>
    <w:rsid w:val="0023138C"/>
    <w:rsid w:val="00232FE2"/>
    <w:rsid w:val="00237001"/>
    <w:rsid w:val="002419B7"/>
    <w:rsid w:val="00244CE3"/>
    <w:rsid w:val="00246E01"/>
    <w:rsid w:val="00256B74"/>
    <w:rsid w:val="00261682"/>
    <w:rsid w:val="00265C67"/>
    <w:rsid w:val="00265D7D"/>
    <w:rsid w:val="002668C8"/>
    <w:rsid w:val="00271AD5"/>
    <w:rsid w:val="00273FB2"/>
    <w:rsid w:val="00285808"/>
    <w:rsid w:val="0028611B"/>
    <w:rsid w:val="00296B86"/>
    <w:rsid w:val="002A4099"/>
    <w:rsid w:val="002A6A7C"/>
    <w:rsid w:val="002B30C9"/>
    <w:rsid w:val="002B5C5F"/>
    <w:rsid w:val="002C0F9A"/>
    <w:rsid w:val="002C6192"/>
    <w:rsid w:val="002D0073"/>
    <w:rsid w:val="002D1D2A"/>
    <w:rsid w:val="002D6CF0"/>
    <w:rsid w:val="002D7DBC"/>
    <w:rsid w:val="002E051B"/>
    <w:rsid w:val="002E345A"/>
    <w:rsid w:val="002E3B94"/>
    <w:rsid w:val="002F22CB"/>
    <w:rsid w:val="002F7039"/>
    <w:rsid w:val="0030390C"/>
    <w:rsid w:val="00305E11"/>
    <w:rsid w:val="00315E43"/>
    <w:rsid w:val="00316438"/>
    <w:rsid w:val="00316DE3"/>
    <w:rsid w:val="003206DD"/>
    <w:rsid w:val="00321793"/>
    <w:rsid w:val="0032205D"/>
    <w:rsid w:val="003337E0"/>
    <w:rsid w:val="00334D21"/>
    <w:rsid w:val="00341AF8"/>
    <w:rsid w:val="00342CA8"/>
    <w:rsid w:val="00342D6A"/>
    <w:rsid w:val="00346A8B"/>
    <w:rsid w:val="00355153"/>
    <w:rsid w:val="00360E93"/>
    <w:rsid w:val="0036262D"/>
    <w:rsid w:val="003648CE"/>
    <w:rsid w:val="00374BB8"/>
    <w:rsid w:val="003833ED"/>
    <w:rsid w:val="00391C2A"/>
    <w:rsid w:val="0039247C"/>
    <w:rsid w:val="00393423"/>
    <w:rsid w:val="003A35AE"/>
    <w:rsid w:val="003A515A"/>
    <w:rsid w:val="003B1357"/>
    <w:rsid w:val="003B6723"/>
    <w:rsid w:val="003C7ADB"/>
    <w:rsid w:val="003D2C79"/>
    <w:rsid w:val="003D7925"/>
    <w:rsid w:val="003E1A02"/>
    <w:rsid w:val="003E4711"/>
    <w:rsid w:val="003E4824"/>
    <w:rsid w:val="003E4B05"/>
    <w:rsid w:val="003F4407"/>
    <w:rsid w:val="003F622A"/>
    <w:rsid w:val="00401AC3"/>
    <w:rsid w:val="00401DBE"/>
    <w:rsid w:val="00403FD5"/>
    <w:rsid w:val="00406F0C"/>
    <w:rsid w:val="00410703"/>
    <w:rsid w:val="004148F3"/>
    <w:rsid w:val="00423409"/>
    <w:rsid w:val="00427D1D"/>
    <w:rsid w:val="00433ADD"/>
    <w:rsid w:val="00443F71"/>
    <w:rsid w:val="004452A8"/>
    <w:rsid w:val="00451224"/>
    <w:rsid w:val="00457F98"/>
    <w:rsid w:val="00464DBD"/>
    <w:rsid w:val="00466296"/>
    <w:rsid w:val="00466854"/>
    <w:rsid w:val="00471BDB"/>
    <w:rsid w:val="0047413E"/>
    <w:rsid w:val="004810A4"/>
    <w:rsid w:val="00481E02"/>
    <w:rsid w:val="0048510D"/>
    <w:rsid w:val="00490E1C"/>
    <w:rsid w:val="004A1548"/>
    <w:rsid w:val="004A7CF2"/>
    <w:rsid w:val="004B15B5"/>
    <w:rsid w:val="004B6CC6"/>
    <w:rsid w:val="004C0A02"/>
    <w:rsid w:val="004C0F3B"/>
    <w:rsid w:val="004C35B5"/>
    <w:rsid w:val="004D2296"/>
    <w:rsid w:val="004E14ED"/>
    <w:rsid w:val="004F375F"/>
    <w:rsid w:val="004F53D8"/>
    <w:rsid w:val="00505607"/>
    <w:rsid w:val="00505645"/>
    <w:rsid w:val="00506EA6"/>
    <w:rsid w:val="00512147"/>
    <w:rsid w:val="005132D2"/>
    <w:rsid w:val="00515919"/>
    <w:rsid w:val="00523A08"/>
    <w:rsid w:val="00525E74"/>
    <w:rsid w:val="00530257"/>
    <w:rsid w:val="005350A3"/>
    <w:rsid w:val="00540B2C"/>
    <w:rsid w:val="00540FF7"/>
    <w:rsid w:val="00542816"/>
    <w:rsid w:val="00554265"/>
    <w:rsid w:val="0055448A"/>
    <w:rsid w:val="00555FFA"/>
    <w:rsid w:val="00567EC7"/>
    <w:rsid w:val="00570BB8"/>
    <w:rsid w:val="00572C47"/>
    <w:rsid w:val="00572F9F"/>
    <w:rsid w:val="00583C8C"/>
    <w:rsid w:val="0058723B"/>
    <w:rsid w:val="0059431E"/>
    <w:rsid w:val="00594F22"/>
    <w:rsid w:val="005951CA"/>
    <w:rsid w:val="005A4377"/>
    <w:rsid w:val="005B18CF"/>
    <w:rsid w:val="005B2BE1"/>
    <w:rsid w:val="005C7A6D"/>
    <w:rsid w:val="005E4FEF"/>
    <w:rsid w:val="005E5888"/>
    <w:rsid w:val="005F036E"/>
    <w:rsid w:val="005F751B"/>
    <w:rsid w:val="00600C33"/>
    <w:rsid w:val="0060281E"/>
    <w:rsid w:val="00606B33"/>
    <w:rsid w:val="00611569"/>
    <w:rsid w:val="00616D0F"/>
    <w:rsid w:val="00622D1B"/>
    <w:rsid w:val="0062541E"/>
    <w:rsid w:val="00647151"/>
    <w:rsid w:val="00653D54"/>
    <w:rsid w:val="006549BC"/>
    <w:rsid w:val="0066139D"/>
    <w:rsid w:val="00670E52"/>
    <w:rsid w:val="006713DC"/>
    <w:rsid w:val="00674BFE"/>
    <w:rsid w:val="006755F4"/>
    <w:rsid w:val="006757ED"/>
    <w:rsid w:val="006840B4"/>
    <w:rsid w:val="0069476C"/>
    <w:rsid w:val="006A017D"/>
    <w:rsid w:val="006A1454"/>
    <w:rsid w:val="006A6FDC"/>
    <w:rsid w:val="006A708E"/>
    <w:rsid w:val="006C07D6"/>
    <w:rsid w:val="006C18D8"/>
    <w:rsid w:val="006D17E0"/>
    <w:rsid w:val="006E1CAE"/>
    <w:rsid w:val="006E4694"/>
    <w:rsid w:val="006E5C58"/>
    <w:rsid w:val="006F4907"/>
    <w:rsid w:val="0070170A"/>
    <w:rsid w:val="00703734"/>
    <w:rsid w:val="00713140"/>
    <w:rsid w:val="00723AC0"/>
    <w:rsid w:val="007259EA"/>
    <w:rsid w:val="00725BAD"/>
    <w:rsid w:val="00740BA4"/>
    <w:rsid w:val="00752464"/>
    <w:rsid w:val="007546F2"/>
    <w:rsid w:val="00761558"/>
    <w:rsid w:val="007618BE"/>
    <w:rsid w:val="007656C0"/>
    <w:rsid w:val="007708F0"/>
    <w:rsid w:val="00777C64"/>
    <w:rsid w:val="007915DC"/>
    <w:rsid w:val="00793468"/>
    <w:rsid w:val="00795A04"/>
    <w:rsid w:val="0079744F"/>
    <w:rsid w:val="007A13F4"/>
    <w:rsid w:val="007B20D6"/>
    <w:rsid w:val="007B28F5"/>
    <w:rsid w:val="007B4458"/>
    <w:rsid w:val="007B75FE"/>
    <w:rsid w:val="007C0154"/>
    <w:rsid w:val="007C0850"/>
    <w:rsid w:val="007C7647"/>
    <w:rsid w:val="007D0D02"/>
    <w:rsid w:val="007D0DCA"/>
    <w:rsid w:val="007E0318"/>
    <w:rsid w:val="007E0395"/>
    <w:rsid w:val="007E07AF"/>
    <w:rsid w:val="007E2619"/>
    <w:rsid w:val="007E60BC"/>
    <w:rsid w:val="007F0F34"/>
    <w:rsid w:val="007F25A6"/>
    <w:rsid w:val="00811B0B"/>
    <w:rsid w:val="00811D63"/>
    <w:rsid w:val="00812242"/>
    <w:rsid w:val="00813A2F"/>
    <w:rsid w:val="00823B91"/>
    <w:rsid w:val="00826D66"/>
    <w:rsid w:val="008342C4"/>
    <w:rsid w:val="008345C2"/>
    <w:rsid w:val="00835B85"/>
    <w:rsid w:val="00856F9F"/>
    <w:rsid w:val="00863EAE"/>
    <w:rsid w:val="00864193"/>
    <w:rsid w:val="00865085"/>
    <w:rsid w:val="0086531B"/>
    <w:rsid w:val="00866BB4"/>
    <w:rsid w:val="0086790C"/>
    <w:rsid w:val="008710D7"/>
    <w:rsid w:val="00872F6D"/>
    <w:rsid w:val="0088675D"/>
    <w:rsid w:val="00896519"/>
    <w:rsid w:val="008A223E"/>
    <w:rsid w:val="008A6495"/>
    <w:rsid w:val="008B1605"/>
    <w:rsid w:val="008C43C4"/>
    <w:rsid w:val="008C538C"/>
    <w:rsid w:val="008C7841"/>
    <w:rsid w:val="008D030D"/>
    <w:rsid w:val="008D73B3"/>
    <w:rsid w:val="008E2FDF"/>
    <w:rsid w:val="008E38CC"/>
    <w:rsid w:val="008F1317"/>
    <w:rsid w:val="0090288A"/>
    <w:rsid w:val="00906E29"/>
    <w:rsid w:val="00910364"/>
    <w:rsid w:val="009107A1"/>
    <w:rsid w:val="0091099D"/>
    <w:rsid w:val="009149A6"/>
    <w:rsid w:val="00915F1D"/>
    <w:rsid w:val="00917740"/>
    <w:rsid w:val="00924457"/>
    <w:rsid w:val="00930087"/>
    <w:rsid w:val="0093174E"/>
    <w:rsid w:val="009325D6"/>
    <w:rsid w:val="00933DEC"/>
    <w:rsid w:val="00934331"/>
    <w:rsid w:val="00940D6C"/>
    <w:rsid w:val="00942AC9"/>
    <w:rsid w:val="009454E1"/>
    <w:rsid w:val="00952BC7"/>
    <w:rsid w:val="00953D58"/>
    <w:rsid w:val="00956F81"/>
    <w:rsid w:val="0096381C"/>
    <w:rsid w:val="009723EC"/>
    <w:rsid w:val="00974754"/>
    <w:rsid w:val="00976202"/>
    <w:rsid w:val="00977075"/>
    <w:rsid w:val="0098285F"/>
    <w:rsid w:val="009859BA"/>
    <w:rsid w:val="0098739A"/>
    <w:rsid w:val="009A3E96"/>
    <w:rsid w:val="009A463E"/>
    <w:rsid w:val="009B2882"/>
    <w:rsid w:val="009B2A17"/>
    <w:rsid w:val="009B429E"/>
    <w:rsid w:val="009B7CF3"/>
    <w:rsid w:val="009C7BE2"/>
    <w:rsid w:val="009D33B1"/>
    <w:rsid w:val="009D73DC"/>
    <w:rsid w:val="009E1C9B"/>
    <w:rsid w:val="00A01363"/>
    <w:rsid w:val="00A01A45"/>
    <w:rsid w:val="00A05C74"/>
    <w:rsid w:val="00A1553B"/>
    <w:rsid w:val="00A206C8"/>
    <w:rsid w:val="00A22C06"/>
    <w:rsid w:val="00A23CE6"/>
    <w:rsid w:val="00A25BCD"/>
    <w:rsid w:val="00A3488C"/>
    <w:rsid w:val="00A44B76"/>
    <w:rsid w:val="00A4627C"/>
    <w:rsid w:val="00A46289"/>
    <w:rsid w:val="00A478E8"/>
    <w:rsid w:val="00A47F21"/>
    <w:rsid w:val="00A51B02"/>
    <w:rsid w:val="00A609DF"/>
    <w:rsid w:val="00A61B7D"/>
    <w:rsid w:val="00A639CF"/>
    <w:rsid w:val="00A6733D"/>
    <w:rsid w:val="00A67CD9"/>
    <w:rsid w:val="00A67D5E"/>
    <w:rsid w:val="00A74850"/>
    <w:rsid w:val="00A75A91"/>
    <w:rsid w:val="00A779A2"/>
    <w:rsid w:val="00A84834"/>
    <w:rsid w:val="00A91834"/>
    <w:rsid w:val="00A926B2"/>
    <w:rsid w:val="00A97873"/>
    <w:rsid w:val="00AA20BF"/>
    <w:rsid w:val="00AB4121"/>
    <w:rsid w:val="00AC1A29"/>
    <w:rsid w:val="00AD59B8"/>
    <w:rsid w:val="00AD74B7"/>
    <w:rsid w:val="00AE2551"/>
    <w:rsid w:val="00AE746F"/>
    <w:rsid w:val="00AE768A"/>
    <w:rsid w:val="00B057DD"/>
    <w:rsid w:val="00B06120"/>
    <w:rsid w:val="00B063BF"/>
    <w:rsid w:val="00B06889"/>
    <w:rsid w:val="00B0761B"/>
    <w:rsid w:val="00B11424"/>
    <w:rsid w:val="00B11737"/>
    <w:rsid w:val="00B1328F"/>
    <w:rsid w:val="00B13820"/>
    <w:rsid w:val="00B14BCB"/>
    <w:rsid w:val="00B15717"/>
    <w:rsid w:val="00B15A4C"/>
    <w:rsid w:val="00B20748"/>
    <w:rsid w:val="00B21DA7"/>
    <w:rsid w:val="00B27902"/>
    <w:rsid w:val="00B32ABA"/>
    <w:rsid w:val="00B3386F"/>
    <w:rsid w:val="00B33D8C"/>
    <w:rsid w:val="00B36494"/>
    <w:rsid w:val="00B42B2E"/>
    <w:rsid w:val="00B61E61"/>
    <w:rsid w:val="00B62BF2"/>
    <w:rsid w:val="00B63ACC"/>
    <w:rsid w:val="00B67363"/>
    <w:rsid w:val="00B77590"/>
    <w:rsid w:val="00B81E5D"/>
    <w:rsid w:val="00B81F3C"/>
    <w:rsid w:val="00B82C96"/>
    <w:rsid w:val="00B84016"/>
    <w:rsid w:val="00B9051E"/>
    <w:rsid w:val="00B9274F"/>
    <w:rsid w:val="00B93597"/>
    <w:rsid w:val="00BA0485"/>
    <w:rsid w:val="00BA5A4C"/>
    <w:rsid w:val="00BB3E1B"/>
    <w:rsid w:val="00BB4DC7"/>
    <w:rsid w:val="00BB4FA8"/>
    <w:rsid w:val="00BB74AE"/>
    <w:rsid w:val="00BC1FD0"/>
    <w:rsid w:val="00BC636C"/>
    <w:rsid w:val="00BE3308"/>
    <w:rsid w:val="00BE65F5"/>
    <w:rsid w:val="00BE697C"/>
    <w:rsid w:val="00BE7D01"/>
    <w:rsid w:val="00BF06CC"/>
    <w:rsid w:val="00BF596A"/>
    <w:rsid w:val="00BF72F3"/>
    <w:rsid w:val="00BF73B4"/>
    <w:rsid w:val="00BF7C35"/>
    <w:rsid w:val="00C1161D"/>
    <w:rsid w:val="00C27C27"/>
    <w:rsid w:val="00C45296"/>
    <w:rsid w:val="00C455CB"/>
    <w:rsid w:val="00C4654B"/>
    <w:rsid w:val="00C66986"/>
    <w:rsid w:val="00C6776E"/>
    <w:rsid w:val="00C72294"/>
    <w:rsid w:val="00C723A9"/>
    <w:rsid w:val="00C80A05"/>
    <w:rsid w:val="00C84118"/>
    <w:rsid w:val="00C8416D"/>
    <w:rsid w:val="00C943F8"/>
    <w:rsid w:val="00CA125E"/>
    <w:rsid w:val="00CB44F5"/>
    <w:rsid w:val="00CC46A9"/>
    <w:rsid w:val="00CC76F3"/>
    <w:rsid w:val="00CD1568"/>
    <w:rsid w:val="00CD33EC"/>
    <w:rsid w:val="00CD56D9"/>
    <w:rsid w:val="00CD7853"/>
    <w:rsid w:val="00CE08B7"/>
    <w:rsid w:val="00CE469B"/>
    <w:rsid w:val="00CF6B1B"/>
    <w:rsid w:val="00CF7976"/>
    <w:rsid w:val="00D00D22"/>
    <w:rsid w:val="00D04252"/>
    <w:rsid w:val="00D06FE9"/>
    <w:rsid w:val="00D12F11"/>
    <w:rsid w:val="00D15DE3"/>
    <w:rsid w:val="00D220DC"/>
    <w:rsid w:val="00D231AE"/>
    <w:rsid w:val="00D31E6A"/>
    <w:rsid w:val="00D34FAF"/>
    <w:rsid w:val="00D41287"/>
    <w:rsid w:val="00D430B5"/>
    <w:rsid w:val="00D4327C"/>
    <w:rsid w:val="00D4439B"/>
    <w:rsid w:val="00D451F4"/>
    <w:rsid w:val="00D464AA"/>
    <w:rsid w:val="00D4769F"/>
    <w:rsid w:val="00D50036"/>
    <w:rsid w:val="00D50B5F"/>
    <w:rsid w:val="00D5142B"/>
    <w:rsid w:val="00D54363"/>
    <w:rsid w:val="00D634B2"/>
    <w:rsid w:val="00D655AE"/>
    <w:rsid w:val="00D701C1"/>
    <w:rsid w:val="00D76A2C"/>
    <w:rsid w:val="00D80CF9"/>
    <w:rsid w:val="00D819D2"/>
    <w:rsid w:val="00D85C5E"/>
    <w:rsid w:val="00D87020"/>
    <w:rsid w:val="00D90521"/>
    <w:rsid w:val="00D91606"/>
    <w:rsid w:val="00DC0C17"/>
    <w:rsid w:val="00DC101B"/>
    <w:rsid w:val="00DC1884"/>
    <w:rsid w:val="00DD3490"/>
    <w:rsid w:val="00DD44F7"/>
    <w:rsid w:val="00DD6742"/>
    <w:rsid w:val="00DE3590"/>
    <w:rsid w:val="00DF1362"/>
    <w:rsid w:val="00DF4FB0"/>
    <w:rsid w:val="00DF7549"/>
    <w:rsid w:val="00DF7B80"/>
    <w:rsid w:val="00E0739C"/>
    <w:rsid w:val="00E07C07"/>
    <w:rsid w:val="00E1266D"/>
    <w:rsid w:val="00E134DD"/>
    <w:rsid w:val="00E245B5"/>
    <w:rsid w:val="00E3273C"/>
    <w:rsid w:val="00E33729"/>
    <w:rsid w:val="00E40973"/>
    <w:rsid w:val="00E47FA8"/>
    <w:rsid w:val="00E56BEC"/>
    <w:rsid w:val="00E56D34"/>
    <w:rsid w:val="00E573E3"/>
    <w:rsid w:val="00E60CC3"/>
    <w:rsid w:val="00E61A72"/>
    <w:rsid w:val="00E64685"/>
    <w:rsid w:val="00E65862"/>
    <w:rsid w:val="00E71136"/>
    <w:rsid w:val="00E86CB2"/>
    <w:rsid w:val="00E908F4"/>
    <w:rsid w:val="00EA11F8"/>
    <w:rsid w:val="00EA2FBC"/>
    <w:rsid w:val="00EA32C7"/>
    <w:rsid w:val="00EB17C7"/>
    <w:rsid w:val="00EB1814"/>
    <w:rsid w:val="00EB5B2D"/>
    <w:rsid w:val="00EB77C4"/>
    <w:rsid w:val="00EC3CBE"/>
    <w:rsid w:val="00ED585B"/>
    <w:rsid w:val="00EE0F1F"/>
    <w:rsid w:val="00EE5278"/>
    <w:rsid w:val="00EF0100"/>
    <w:rsid w:val="00EF531F"/>
    <w:rsid w:val="00F042B7"/>
    <w:rsid w:val="00F04328"/>
    <w:rsid w:val="00F06036"/>
    <w:rsid w:val="00F16792"/>
    <w:rsid w:val="00F23429"/>
    <w:rsid w:val="00F23DBD"/>
    <w:rsid w:val="00F3179F"/>
    <w:rsid w:val="00F33A28"/>
    <w:rsid w:val="00F411A5"/>
    <w:rsid w:val="00F46C59"/>
    <w:rsid w:val="00F46CEC"/>
    <w:rsid w:val="00F51791"/>
    <w:rsid w:val="00F54465"/>
    <w:rsid w:val="00F619A8"/>
    <w:rsid w:val="00F65E0C"/>
    <w:rsid w:val="00F67245"/>
    <w:rsid w:val="00F76AB2"/>
    <w:rsid w:val="00F900F6"/>
    <w:rsid w:val="00F925F8"/>
    <w:rsid w:val="00F9536A"/>
    <w:rsid w:val="00F97721"/>
    <w:rsid w:val="00FB3590"/>
    <w:rsid w:val="00FC5327"/>
    <w:rsid w:val="00FD342C"/>
    <w:rsid w:val="00FD7E95"/>
    <w:rsid w:val="00FE3416"/>
    <w:rsid w:val="00FE6D0A"/>
    <w:rsid w:val="00FE779E"/>
    <w:rsid w:val="00FF462D"/>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DBA6D"/>
  <w15:chartTrackingRefBased/>
  <w15:docId w15:val="{4ABFC8FE-964C-44E1-B123-163E1E89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0B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0B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0B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0B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0B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0B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0B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0B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0B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0B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0B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0B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0B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0B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0B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0B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0B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0B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0B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0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B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0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B4A"/>
    <w:pPr>
      <w:spacing w:before="160" w:after="160"/>
      <w:jc w:val="center"/>
    </w:pPr>
    <w:rPr>
      <w:i/>
      <w:iCs/>
      <w:color w:val="404040" w:themeColor="text1" w:themeTint="BF"/>
    </w:rPr>
  </w:style>
  <w:style w:type="character" w:customStyle="1" w:styleId="a8">
    <w:name w:val="引用文 (文字)"/>
    <w:basedOn w:val="a0"/>
    <w:link w:val="a7"/>
    <w:uiPriority w:val="29"/>
    <w:rsid w:val="000F0B4A"/>
    <w:rPr>
      <w:i/>
      <w:iCs/>
      <w:color w:val="404040" w:themeColor="text1" w:themeTint="BF"/>
    </w:rPr>
  </w:style>
  <w:style w:type="paragraph" w:styleId="a9">
    <w:name w:val="List Paragraph"/>
    <w:basedOn w:val="a"/>
    <w:uiPriority w:val="34"/>
    <w:qFormat/>
    <w:rsid w:val="000F0B4A"/>
    <w:pPr>
      <w:ind w:left="720"/>
      <w:contextualSpacing/>
    </w:pPr>
  </w:style>
  <w:style w:type="character" w:styleId="21">
    <w:name w:val="Intense Emphasis"/>
    <w:basedOn w:val="a0"/>
    <w:uiPriority w:val="21"/>
    <w:qFormat/>
    <w:rsid w:val="000F0B4A"/>
    <w:rPr>
      <w:i/>
      <w:iCs/>
      <w:color w:val="2F5496" w:themeColor="accent1" w:themeShade="BF"/>
    </w:rPr>
  </w:style>
  <w:style w:type="paragraph" w:styleId="22">
    <w:name w:val="Intense Quote"/>
    <w:basedOn w:val="a"/>
    <w:next w:val="a"/>
    <w:link w:val="23"/>
    <w:uiPriority w:val="30"/>
    <w:qFormat/>
    <w:rsid w:val="000F0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F0B4A"/>
    <w:rPr>
      <w:i/>
      <w:iCs/>
      <w:color w:val="2F5496" w:themeColor="accent1" w:themeShade="BF"/>
    </w:rPr>
  </w:style>
  <w:style w:type="character" w:styleId="24">
    <w:name w:val="Intense Reference"/>
    <w:basedOn w:val="a0"/>
    <w:uiPriority w:val="32"/>
    <w:qFormat/>
    <w:rsid w:val="000F0B4A"/>
    <w:rPr>
      <w:b/>
      <w:bCs/>
      <w:smallCaps/>
      <w:color w:val="2F5496" w:themeColor="accent1" w:themeShade="BF"/>
      <w:spacing w:val="5"/>
    </w:rPr>
  </w:style>
  <w:style w:type="paragraph" w:styleId="aa">
    <w:name w:val="header"/>
    <w:basedOn w:val="a"/>
    <w:link w:val="ab"/>
    <w:uiPriority w:val="99"/>
    <w:unhideWhenUsed/>
    <w:rsid w:val="00D00D22"/>
    <w:pPr>
      <w:tabs>
        <w:tab w:val="center" w:pos="4252"/>
        <w:tab w:val="right" w:pos="8504"/>
      </w:tabs>
      <w:snapToGrid w:val="0"/>
    </w:pPr>
  </w:style>
  <w:style w:type="character" w:customStyle="1" w:styleId="ab">
    <w:name w:val="ヘッダー (文字)"/>
    <w:basedOn w:val="a0"/>
    <w:link w:val="aa"/>
    <w:uiPriority w:val="99"/>
    <w:rsid w:val="00D00D22"/>
  </w:style>
  <w:style w:type="paragraph" w:styleId="ac">
    <w:name w:val="footer"/>
    <w:basedOn w:val="a"/>
    <w:link w:val="ad"/>
    <w:uiPriority w:val="99"/>
    <w:unhideWhenUsed/>
    <w:rsid w:val="00D00D22"/>
    <w:pPr>
      <w:tabs>
        <w:tab w:val="center" w:pos="4252"/>
        <w:tab w:val="right" w:pos="8504"/>
      </w:tabs>
      <w:snapToGrid w:val="0"/>
    </w:pPr>
  </w:style>
  <w:style w:type="character" w:customStyle="1" w:styleId="ad">
    <w:name w:val="フッター (文字)"/>
    <w:basedOn w:val="a0"/>
    <w:link w:val="ac"/>
    <w:uiPriority w:val="99"/>
    <w:rsid w:val="00D0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Hattori</dc:creator>
  <cp:keywords/>
  <dc:description/>
  <cp:lastModifiedBy>Naoki Hattori</cp:lastModifiedBy>
  <cp:revision>3</cp:revision>
  <dcterms:created xsi:type="dcterms:W3CDTF">2026-02-17T23:00:00Z</dcterms:created>
  <dcterms:modified xsi:type="dcterms:W3CDTF">2026-02-19T05:52:00Z</dcterms:modified>
</cp:coreProperties>
</file>