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0A8D0" w14:textId="160D1A42" w:rsidR="005B1490" w:rsidRDefault="005B1490" w:rsidP="005B1490">
      <w:pPr>
        <w:ind w:rightChars="2024" w:right="4250"/>
        <w:rPr>
          <w:b/>
          <w:bCs/>
        </w:rPr>
      </w:pPr>
      <w:r>
        <w:rPr>
          <w:rFonts w:hint="eastAsia"/>
          <w:b/>
          <w:bCs/>
        </w:rPr>
        <w:t>5.</w:t>
      </w:r>
      <w:r w:rsidRPr="005B1490">
        <w:rPr>
          <w:b/>
          <w:bCs/>
        </w:rPr>
        <w:t xml:space="preserve"> 信頼できる専門家（アドバイザー）の選定</w:t>
      </w:r>
    </w:p>
    <w:p w14:paraId="313DE189" w14:textId="77777777" w:rsidR="005B23D9" w:rsidRDefault="005B23D9" w:rsidP="005B1490">
      <w:pPr>
        <w:ind w:rightChars="2024" w:right="4250"/>
      </w:pPr>
    </w:p>
    <w:p w14:paraId="40B70A4B" w14:textId="77777777" w:rsidR="007802E5" w:rsidRPr="007802E5" w:rsidRDefault="007802E5" w:rsidP="007802E5">
      <w:pPr>
        <w:ind w:right="-1"/>
        <w:rPr>
          <w:b/>
          <w:bCs/>
          <w:color w:val="EE0000"/>
        </w:rPr>
      </w:pPr>
      <w:r w:rsidRPr="007802E5">
        <w:rPr>
          <w:b/>
          <w:bCs/>
          <w:color w:val="EE0000"/>
        </w:rPr>
        <w:t>本項は、将来的に開業を検討している勤務医だけでなく、当面は勤務医としてキャリアを継続する予定の方にも共通する視点として整理しています。</w:t>
      </w:r>
    </w:p>
    <w:p w14:paraId="1020E0A9" w14:textId="77777777" w:rsidR="007802E5" w:rsidRPr="005B1490" w:rsidRDefault="007802E5" w:rsidP="005B1490">
      <w:pPr>
        <w:ind w:rightChars="2024" w:right="4250"/>
      </w:pPr>
    </w:p>
    <w:p w14:paraId="5C42EEE3" w14:textId="77777777" w:rsidR="00754B98" w:rsidRDefault="00754B98" w:rsidP="00754B98">
      <w:r w:rsidRPr="00754B98">
        <w:t>将来の開業を見据えた勤務医が、経営スキル・教養・資産形成を包括的に相談できる専門家を探す際のポイントは、</w:t>
      </w:r>
      <w:r w:rsidRPr="00754B98">
        <w:rPr>
          <w:b/>
          <w:bCs/>
        </w:rPr>
        <w:t>「医業と私財を切り離さず、一貫して俯瞰できるパートナー」</w:t>
      </w:r>
      <w:r w:rsidRPr="00754B98">
        <w:t>を選ぶことです。2026年現在のトレンドを踏まえ、以下の3つの視点で選定することをお勧めします。</w:t>
      </w:r>
    </w:p>
    <w:p w14:paraId="0BEAD488" w14:textId="77777777" w:rsidR="005B1490" w:rsidRPr="00754B98" w:rsidRDefault="005B1490" w:rsidP="00754B98"/>
    <w:p w14:paraId="0ED35C2D" w14:textId="6D461F9F" w:rsidR="00754B98" w:rsidRPr="00754B98" w:rsidRDefault="005B1490" w:rsidP="00754B98">
      <w:pPr>
        <w:rPr>
          <w:b/>
          <w:bCs/>
        </w:rPr>
      </w:pPr>
      <w:r>
        <w:rPr>
          <w:rFonts w:hint="eastAsia"/>
          <w:b/>
          <w:bCs/>
        </w:rPr>
        <w:t>①</w:t>
      </w:r>
      <w:r w:rsidR="00754B98" w:rsidRPr="00754B98">
        <w:rPr>
          <w:b/>
          <w:bCs/>
        </w:rPr>
        <w:t xml:space="preserve"> 「点」ではなく「線」で支援できるか</w:t>
      </w:r>
    </w:p>
    <w:p w14:paraId="5D83D86D" w14:textId="77777777" w:rsidR="00754B98" w:rsidRPr="00754B98" w:rsidRDefault="00754B98" w:rsidP="00754B98">
      <w:r w:rsidRPr="00754B98">
        <w:t>開業準備（物件探し・資金調達）だけでなく、開業後の経営サポートや、リタイアメントまでを見据えたライフプランを一気通貫で描ける専門家を選びましょう。 </w:t>
      </w:r>
    </w:p>
    <w:p w14:paraId="2612C2A3" w14:textId="69DD618D" w:rsidR="00754B98" w:rsidRPr="00754B98" w:rsidRDefault="00754B98" w:rsidP="005B1490">
      <w:pPr>
        <w:pStyle w:val="a9"/>
        <w:numPr>
          <w:ilvl w:val="0"/>
          <w:numId w:val="4"/>
        </w:numPr>
        <w:ind w:left="567"/>
      </w:pPr>
      <w:r w:rsidRPr="005B1490">
        <w:rPr>
          <w:b/>
          <w:bCs/>
        </w:rPr>
        <w:t>一貫性のメリット</w:t>
      </w:r>
      <w:r w:rsidR="005B1490">
        <w:rPr>
          <w:rFonts w:hint="eastAsia"/>
          <w:b/>
          <w:bCs/>
        </w:rPr>
        <w:t xml:space="preserve">： </w:t>
      </w:r>
      <w:r w:rsidRPr="00754B98">
        <w:t>将来の資産形成</w:t>
      </w:r>
      <w:r w:rsidR="005B1490">
        <w:rPr>
          <w:rFonts w:hint="eastAsia"/>
        </w:rPr>
        <w:t>プランの中に</w:t>
      </w:r>
      <w:r w:rsidR="005B1490" w:rsidRPr="005B1490">
        <w:t> 開業</w:t>
      </w:r>
      <w:r w:rsidR="005B1490">
        <w:rPr>
          <w:rFonts w:hint="eastAsia"/>
        </w:rPr>
        <w:t>資金</w:t>
      </w:r>
      <w:r w:rsidR="005B1490" w:rsidRPr="005B1490">
        <w:t>の借入</w:t>
      </w:r>
      <w:r w:rsidR="005B1490">
        <w:rPr>
          <w:rFonts w:hint="eastAsia"/>
        </w:rPr>
        <w:t>および返済</w:t>
      </w:r>
      <w:r w:rsidR="005B1490" w:rsidRPr="005B1490">
        <w:t>計画が</w:t>
      </w:r>
      <w:r w:rsidR="005B1490">
        <w:rPr>
          <w:rFonts w:hint="eastAsia"/>
        </w:rPr>
        <w:t>組み込まれていて</w:t>
      </w:r>
      <w:r w:rsidR="005B1490" w:rsidRPr="005B1490">
        <w:t>、</w:t>
      </w:r>
      <w:r w:rsidRPr="00754B98">
        <w:t>同時にシミュレーションできる必要があります。</w:t>
      </w:r>
    </w:p>
    <w:p w14:paraId="38C1B66A" w14:textId="6C4F0DE5" w:rsidR="00754B98" w:rsidRPr="00754B98" w:rsidRDefault="00754B98" w:rsidP="005B1490">
      <w:pPr>
        <w:pStyle w:val="a9"/>
        <w:numPr>
          <w:ilvl w:val="0"/>
          <w:numId w:val="4"/>
        </w:numPr>
        <w:ind w:left="567"/>
      </w:pPr>
      <w:r w:rsidRPr="005B1490">
        <w:rPr>
          <w:b/>
          <w:bCs/>
        </w:rPr>
        <w:t>確認すべき実績</w:t>
      </w:r>
      <w:r w:rsidR="005B1490">
        <w:rPr>
          <w:rFonts w:hint="eastAsia"/>
          <w:b/>
          <w:bCs/>
        </w:rPr>
        <w:t>：</w:t>
      </w:r>
      <w:r w:rsidRPr="00754B98">
        <w:t> 「開業支援数」だけでなく、「医療法人化のタイミング提案」や「事業承継・相続対策」の実績があるかを確認してください。 </w:t>
      </w:r>
    </w:p>
    <w:p w14:paraId="7A7FDA1E" w14:textId="1A007A9E" w:rsidR="00754B98" w:rsidRPr="00754B98" w:rsidRDefault="005B1490" w:rsidP="00754B98">
      <w:pPr>
        <w:rPr>
          <w:b/>
          <w:bCs/>
        </w:rPr>
      </w:pPr>
      <w:r>
        <w:rPr>
          <w:rFonts w:hint="eastAsia"/>
          <w:b/>
          <w:bCs/>
        </w:rPr>
        <w:t>②</w:t>
      </w:r>
      <w:r w:rsidR="00754B98" w:rsidRPr="00754B98">
        <w:rPr>
          <w:b/>
          <w:bCs/>
        </w:rPr>
        <w:t xml:space="preserve"> 医師特有の財務・税務に精通しているか</w:t>
      </w:r>
    </w:p>
    <w:p w14:paraId="15DFBA65" w14:textId="0CE9F6A3" w:rsidR="00754B98" w:rsidRPr="00754B98" w:rsidRDefault="00754B98" w:rsidP="00754B98">
      <w:r w:rsidRPr="00754B98">
        <w:t>一般の経営コンサルタントではなく、医療法や診療報酬制度、医師特有の税</w:t>
      </w:r>
      <w:r w:rsidR="004B4A66">
        <w:rPr>
          <w:rFonts w:hint="eastAsia"/>
        </w:rPr>
        <w:t>制</w:t>
      </w:r>
      <w:r w:rsidRPr="00754B98">
        <w:t>に詳しい専門家（FP</w:t>
      </w:r>
      <w:r w:rsidR="005B1490">
        <w:rPr>
          <w:rFonts w:hint="eastAsia"/>
        </w:rPr>
        <w:t>・</w:t>
      </w:r>
      <w:r w:rsidRPr="00754B98">
        <w:t>税理士</w:t>
      </w:r>
      <w:r w:rsidR="005B1490">
        <w:rPr>
          <w:rFonts w:hint="eastAsia"/>
        </w:rPr>
        <w:t>・</w:t>
      </w:r>
      <w:r w:rsidRPr="00754B98">
        <w:t>コンサルタント）であることが不可欠です。 </w:t>
      </w:r>
    </w:p>
    <w:p w14:paraId="42FE7428" w14:textId="3B51935D" w:rsidR="00754B98" w:rsidRPr="00754B98" w:rsidRDefault="00754B98" w:rsidP="00D80465">
      <w:pPr>
        <w:pStyle w:val="a9"/>
        <w:numPr>
          <w:ilvl w:val="0"/>
          <w:numId w:val="5"/>
        </w:numPr>
        <w:ind w:left="567"/>
      </w:pPr>
      <w:r w:rsidRPr="005B1490">
        <w:rPr>
          <w:b/>
          <w:bCs/>
        </w:rPr>
        <w:t>経営スキル・教養</w:t>
      </w:r>
      <w:r w:rsidR="005B1490" w:rsidRPr="005B1490">
        <w:rPr>
          <w:rFonts w:hint="eastAsia"/>
          <w:b/>
          <w:bCs/>
        </w:rPr>
        <w:t>：</w:t>
      </w:r>
      <w:r w:rsidRPr="00754B98">
        <w:t> 単なる事務代行ではなく、医業収益を最大化しつつ支出を最適化する「経営者としての思考法」をレクチャーしてくれる存在が望ましいです。</w:t>
      </w:r>
    </w:p>
    <w:p w14:paraId="36BAF69A" w14:textId="2D3430C4" w:rsidR="00754B98" w:rsidRPr="00447AC2" w:rsidRDefault="0048515B" w:rsidP="00D80465">
      <w:pPr>
        <w:pStyle w:val="a9"/>
        <w:numPr>
          <w:ilvl w:val="0"/>
          <w:numId w:val="5"/>
        </w:numPr>
        <w:ind w:left="567"/>
        <w:rPr>
          <w:b/>
          <w:bCs/>
          <w:color w:val="EE0000"/>
        </w:rPr>
      </w:pPr>
      <w:r w:rsidRPr="00447AC2">
        <w:rPr>
          <w:rFonts w:hint="eastAsia"/>
          <w:b/>
          <w:bCs/>
          <w:color w:val="EE0000"/>
        </w:rPr>
        <w:t>幅広い</w:t>
      </w:r>
      <w:r w:rsidR="00754B98" w:rsidRPr="00447AC2">
        <w:rPr>
          <w:b/>
          <w:bCs/>
          <w:color w:val="EE0000"/>
        </w:rPr>
        <w:t>資産形成の</w:t>
      </w:r>
      <w:r w:rsidRPr="00447AC2">
        <w:rPr>
          <w:rFonts w:hint="eastAsia"/>
          <w:b/>
          <w:bCs/>
          <w:color w:val="EE0000"/>
        </w:rPr>
        <w:t>提案力</w:t>
      </w:r>
      <w:r w:rsidR="005B1490" w:rsidRPr="00447AC2">
        <w:rPr>
          <w:rFonts w:hint="eastAsia"/>
          <w:b/>
          <w:bCs/>
          <w:color w:val="EE0000"/>
        </w:rPr>
        <w:t>：</w:t>
      </w:r>
      <w:r w:rsidR="00CC5120" w:rsidRPr="00447AC2">
        <w:rPr>
          <w:rFonts w:hint="eastAsia"/>
          <w:b/>
          <w:bCs/>
          <w:color w:val="EE0000"/>
        </w:rPr>
        <w:t>金融商品</w:t>
      </w:r>
      <w:r w:rsidR="00C6621E" w:rsidRPr="00447AC2">
        <w:rPr>
          <w:rFonts w:hint="eastAsia"/>
          <w:b/>
          <w:bCs/>
          <w:color w:val="EE0000"/>
        </w:rPr>
        <w:t>も含め</w:t>
      </w:r>
      <w:r w:rsidR="008C2347" w:rsidRPr="00447AC2">
        <w:rPr>
          <w:rFonts w:hint="eastAsia"/>
          <w:b/>
          <w:bCs/>
          <w:color w:val="EE0000"/>
        </w:rPr>
        <w:t>、</w:t>
      </w:r>
      <w:r w:rsidR="00CC7481" w:rsidRPr="00447AC2">
        <w:rPr>
          <w:rFonts w:hint="eastAsia"/>
          <w:b/>
          <w:bCs/>
          <w:color w:val="EE0000"/>
        </w:rPr>
        <w:t>各種</w:t>
      </w:r>
      <w:r w:rsidR="008C2347" w:rsidRPr="00447AC2">
        <w:rPr>
          <w:rFonts w:hint="eastAsia"/>
          <w:b/>
          <w:bCs/>
          <w:color w:val="EE0000"/>
        </w:rPr>
        <w:t>商品や</w:t>
      </w:r>
      <w:r w:rsidR="00CC7481" w:rsidRPr="00447AC2">
        <w:rPr>
          <w:rFonts w:hint="eastAsia"/>
          <w:b/>
          <w:bCs/>
          <w:color w:val="EE0000"/>
        </w:rPr>
        <w:t>制度</w:t>
      </w:r>
      <w:r w:rsidR="00754B98" w:rsidRPr="00447AC2">
        <w:rPr>
          <w:b/>
          <w:bCs/>
          <w:color w:val="EE0000"/>
        </w:rPr>
        <w:t>の活用による節税など、</w:t>
      </w:r>
      <w:r w:rsidR="00CC7481" w:rsidRPr="00447AC2">
        <w:rPr>
          <w:rFonts w:hint="eastAsia"/>
          <w:b/>
          <w:bCs/>
          <w:color w:val="EE0000"/>
        </w:rPr>
        <w:t>幅広い提案ができるか</w:t>
      </w:r>
      <w:r w:rsidR="00754B98" w:rsidRPr="00447AC2">
        <w:rPr>
          <w:b/>
          <w:bCs/>
          <w:color w:val="EE0000"/>
        </w:rPr>
        <w:t>が</w:t>
      </w:r>
      <w:r w:rsidR="005B1490" w:rsidRPr="00447AC2">
        <w:rPr>
          <w:rFonts w:hint="eastAsia"/>
          <w:b/>
          <w:bCs/>
          <w:color w:val="EE0000"/>
        </w:rPr>
        <w:t>カギ</w:t>
      </w:r>
      <w:r w:rsidR="00754B98" w:rsidRPr="00447AC2">
        <w:rPr>
          <w:b/>
          <w:bCs/>
          <w:color w:val="EE0000"/>
        </w:rPr>
        <w:t>となります。 </w:t>
      </w:r>
    </w:p>
    <w:p w14:paraId="5FC6D06B" w14:textId="0E3853F2" w:rsidR="007802E5" w:rsidRPr="007802E5" w:rsidRDefault="007802E5" w:rsidP="007802E5">
      <w:pPr>
        <w:ind w:left="127"/>
        <w:rPr>
          <w:b/>
          <w:bCs/>
          <w:color w:val="EE0000"/>
        </w:rPr>
      </w:pPr>
      <w:r w:rsidRPr="007802E5">
        <w:rPr>
          <w:rFonts w:hint="eastAsia"/>
          <w:b/>
          <w:bCs/>
          <w:color w:val="EE0000"/>
        </w:rPr>
        <w:t>※</w:t>
      </w:r>
      <w:r w:rsidRPr="007802E5">
        <w:rPr>
          <w:b/>
          <w:bCs/>
          <w:color w:val="EE0000"/>
        </w:rPr>
        <w:t>なお、すべてを一人の専門家が担う必要はありません。全体を俯瞰し、必要に応じて税理士・社労士等と連携できる“ハブ役”</w:t>
      </w:r>
      <w:r w:rsidRPr="007802E5">
        <w:rPr>
          <w:rFonts w:hint="eastAsia"/>
          <w:b/>
          <w:bCs/>
          <w:color w:val="EE0000"/>
        </w:rPr>
        <w:t>としてFPを活用するのも選択肢として有効です。</w:t>
      </w:r>
    </w:p>
    <w:p w14:paraId="048BD823" w14:textId="6936958D" w:rsidR="007802E5" w:rsidRPr="00754B98" w:rsidRDefault="007802E5" w:rsidP="007802E5">
      <w:pPr>
        <w:ind w:left="127"/>
      </w:pPr>
    </w:p>
    <w:p w14:paraId="3D934424" w14:textId="6D5D96C8" w:rsidR="00754B98" w:rsidRPr="00754B98" w:rsidRDefault="005B1490" w:rsidP="00754B98">
      <w:pPr>
        <w:rPr>
          <w:b/>
          <w:bCs/>
        </w:rPr>
      </w:pPr>
      <w:r>
        <w:rPr>
          <w:rFonts w:hint="eastAsia"/>
          <w:b/>
          <w:bCs/>
        </w:rPr>
        <w:t>③</w:t>
      </w:r>
      <w:r w:rsidR="00754B98" w:rsidRPr="00754B98">
        <w:rPr>
          <w:b/>
          <w:bCs/>
        </w:rPr>
        <w:t xml:space="preserve"> 利害関係のない「中立的な立場」か</w:t>
      </w:r>
    </w:p>
    <w:p w14:paraId="55A9FCE2" w14:textId="77777777" w:rsidR="00754B98" w:rsidRPr="00754B98" w:rsidRDefault="00754B98" w:rsidP="00754B98">
      <w:r w:rsidRPr="00754B98">
        <w:t>特定の物件や医療機器の販売、特定の金融商品の勧誘が目的となっている業者は、最適解を提示できない場合があります。 </w:t>
      </w:r>
    </w:p>
    <w:p w14:paraId="2F85C9D8" w14:textId="660EF20F" w:rsidR="00754B98" w:rsidRPr="00754B98" w:rsidRDefault="00754B98" w:rsidP="00D80465">
      <w:pPr>
        <w:pStyle w:val="a9"/>
        <w:numPr>
          <w:ilvl w:val="0"/>
          <w:numId w:val="6"/>
        </w:numPr>
        <w:ind w:left="567"/>
      </w:pPr>
      <w:r w:rsidRPr="005B1490">
        <w:rPr>
          <w:b/>
          <w:bCs/>
        </w:rPr>
        <w:t>独立系ファイナンシャルプランナー(FP)</w:t>
      </w:r>
      <w:r w:rsidR="005B1490">
        <w:rPr>
          <w:rFonts w:hint="eastAsia"/>
          <w:b/>
          <w:bCs/>
        </w:rPr>
        <w:t>：</w:t>
      </w:r>
      <w:r w:rsidRPr="00754B98">
        <w:t> 医療業界に特化した独立系FPは、ライフプランに基づいた中立的なアドバイスが期待できます。</w:t>
      </w:r>
    </w:p>
    <w:p w14:paraId="3A9D3D4F" w14:textId="392341ED" w:rsidR="00754B98" w:rsidRDefault="00754B98" w:rsidP="00D80465">
      <w:pPr>
        <w:pStyle w:val="a9"/>
        <w:numPr>
          <w:ilvl w:val="0"/>
          <w:numId w:val="6"/>
        </w:numPr>
        <w:ind w:left="567"/>
      </w:pPr>
      <w:r w:rsidRPr="005B1490">
        <w:rPr>
          <w:b/>
          <w:bCs/>
        </w:rPr>
        <w:t>医業専門のコンサルティング会社</w:t>
      </w:r>
      <w:r w:rsidR="005B1490">
        <w:rPr>
          <w:rFonts w:hint="eastAsia"/>
          <w:b/>
          <w:bCs/>
        </w:rPr>
        <w:t>：</w:t>
      </w:r>
      <w:r w:rsidRPr="00754B98">
        <w:t> 経営戦略から資産運用までパッケージで提供している場合があります。</w:t>
      </w:r>
    </w:p>
    <w:p w14:paraId="3B6E5482" w14:textId="77777777" w:rsidR="005B1490" w:rsidRPr="00754B98" w:rsidRDefault="005B1490" w:rsidP="005B1490">
      <w:pPr>
        <w:pStyle w:val="a9"/>
        <w:ind w:left="851"/>
      </w:pPr>
    </w:p>
    <w:p w14:paraId="3D45D15F" w14:textId="194B05FD" w:rsidR="00754B98" w:rsidRDefault="00754B98" w:rsidP="005B1490">
      <w:r w:rsidRPr="00754B98">
        <w:t>初回の無料相談などを通じて、こちらのライフビジョンを深くヒアリングしてくれるか、</w:t>
      </w:r>
      <w:r w:rsidRPr="00754B98">
        <w:lastRenderedPageBreak/>
        <w:t>短期的な利益（開業させること）だけを優先していないかを見極めてください。 </w:t>
      </w:r>
    </w:p>
    <w:p w14:paraId="4938BC0D" w14:textId="749D83CE" w:rsidR="007802E5" w:rsidRPr="007802E5" w:rsidRDefault="007802E5" w:rsidP="007802E5">
      <w:pPr>
        <w:rPr>
          <w:b/>
          <w:bCs/>
          <w:color w:val="EE0000"/>
        </w:rPr>
      </w:pPr>
      <w:r w:rsidRPr="007802E5">
        <w:rPr>
          <w:b/>
          <w:bCs/>
          <w:color w:val="EE0000"/>
        </w:rPr>
        <w:t>勤務医の段階から「収入」と「</w:t>
      </w:r>
      <w:r w:rsidR="00E35BAF">
        <w:rPr>
          <w:rFonts w:hint="eastAsia"/>
          <w:b/>
          <w:bCs/>
          <w:color w:val="EE0000"/>
        </w:rPr>
        <w:t>資産</w:t>
      </w:r>
      <w:r w:rsidRPr="007802E5">
        <w:rPr>
          <w:b/>
          <w:bCs/>
          <w:color w:val="EE0000"/>
        </w:rPr>
        <w:t>形成」を一体で考えられるパートナー選びが重要です。</w:t>
      </w:r>
    </w:p>
    <w:sectPr w:rsidR="007802E5" w:rsidRPr="007802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C286" w14:textId="77777777" w:rsidR="00361BA1" w:rsidRDefault="00361BA1" w:rsidP="005B1490">
      <w:r>
        <w:separator/>
      </w:r>
    </w:p>
  </w:endnote>
  <w:endnote w:type="continuationSeparator" w:id="0">
    <w:p w14:paraId="4B54D4A9" w14:textId="77777777" w:rsidR="00361BA1" w:rsidRDefault="00361BA1" w:rsidP="005B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FEAF" w14:textId="77777777" w:rsidR="00361BA1" w:rsidRDefault="00361BA1" w:rsidP="005B1490">
      <w:r>
        <w:separator/>
      </w:r>
    </w:p>
  </w:footnote>
  <w:footnote w:type="continuationSeparator" w:id="0">
    <w:p w14:paraId="3AC1E2C9" w14:textId="77777777" w:rsidR="00361BA1" w:rsidRDefault="00361BA1" w:rsidP="005B1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5195"/>
    <w:multiLevelType w:val="hybridMultilevel"/>
    <w:tmpl w:val="32B0166A"/>
    <w:lvl w:ilvl="0" w:tplc="04090001">
      <w:start w:val="1"/>
      <w:numFmt w:val="bullet"/>
      <w:lvlText w:val=""/>
      <w:lvlJc w:val="left"/>
      <w:pPr>
        <w:ind w:left="1520" w:hanging="440"/>
      </w:pPr>
      <w:rPr>
        <w:rFonts w:ascii="Wingdings" w:hAnsi="Wingdings" w:hint="default"/>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1" w15:restartNumberingAfterBreak="0">
    <w:nsid w:val="06B21C23"/>
    <w:multiLevelType w:val="multilevel"/>
    <w:tmpl w:val="419EB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6552"/>
    <w:multiLevelType w:val="multilevel"/>
    <w:tmpl w:val="854E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47355"/>
    <w:multiLevelType w:val="hybridMultilevel"/>
    <w:tmpl w:val="D1426666"/>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4" w15:restartNumberingAfterBreak="0">
    <w:nsid w:val="29960F62"/>
    <w:multiLevelType w:val="multilevel"/>
    <w:tmpl w:val="A286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1400E8"/>
    <w:multiLevelType w:val="hybridMultilevel"/>
    <w:tmpl w:val="F286A398"/>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895820465">
    <w:abstractNumId w:val="4"/>
  </w:num>
  <w:num w:numId="2" w16cid:durableId="1897665066">
    <w:abstractNumId w:val="2"/>
  </w:num>
  <w:num w:numId="3" w16cid:durableId="1561481711">
    <w:abstractNumId w:val="1"/>
  </w:num>
  <w:num w:numId="4" w16cid:durableId="1660187099">
    <w:abstractNumId w:val="3"/>
  </w:num>
  <w:num w:numId="5" w16cid:durableId="462383207">
    <w:abstractNumId w:val="5"/>
  </w:num>
  <w:num w:numId="6" w16cid:durableId="151893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98"/>
    <w:rsid w:val="0001283E"/>
    <w:rsid w:val="00020B86"/>
    <w:rsid w:val="00023E53"/>
    <w:rsid w:val="00024152"/>
    <w:rsid w:val="00030B9D"/>
    <w:rsid w:val="0003344A"/>
    <w:rsid w:val="00035347"/>
    <w:rsid w:val="00035635"/>
    <w:rsid w:val="00036362"/>
    <w:rsid w:val="000368F5"/>
    <w:rsid w:val="000375CA"/>
    <w:rsid w:val="000422B4"/>
    <w:rsid w:val="00053061"/>
    <w:rsid w:val="00053D20"/>
    <w:rsid w:val="000541CE"/>
    <w:rsid w:val="000564FC"/>
    <w:rsid w:val="00060BCC"/>
    <w:rsid w:val="00071B6D"/>
    <w:rsid w:val="000763BC"/>
    <w:rsid w:val="000A7F69"/>
    <w:rsid w:val="000C2640"/>
    <w:rsid w:val="000D1A5E"/>
    <w:rsid w:val="000D212A"/>
    <w:rsid w:val="000D2E69"/>
    <w:rsid w:val="000E2D4A"/>
    <w:rsid w:val="000F0365"/>
    <w:rsid w:val="000F2B91"/>
    <w:rsid w:val="00102A07"/>
    <w:rsid w:val="00112FA6"/>
    <w:rsid w:val="00122F94"/>
    <w:rsid w:val="00123ED5"/>
    <w:rsid w:val="00125C9D"/>
    <w:rsid w:val="00140FCF"/>
    <w:rsid w:val="001550FB"/>
    <w:rsid w:val="001557A5"/>
    <w:rsid w:val="00167513"/>
    <w:rsid w:val="00174F96"/>
    <w:rsid w:val="00177004"/>
    <w:rsid w:val="001801EC"/>
    <w:rsid w:val="001819EF"/>
    <w:rsid w:val="00192937"/>
    <w:rsid w:val="001B4EB4"/>
    <w:rsid w:val="001B5234"/>
    <w:rsid w:val="001B5EB1"/>
    <w:rsid w:val="001B7817"/>
    <w:rsid w:val="001B786B"/>
    <w:rsid w:val="001C068A"/>
    <w:rsid w:val="001C0FF0"/>
    <w:rsid w:val="001C264B"/>
    <w:rsid w:val="001C3B87"/>
    <w:rsid w:val="001E0213"/>
    <w:rsid w:val="001E1ECA"/>
    <w:rsid w:val="001E4AB0"/>
    <w:rsid w:val="001E5546"/>
    <w:rsid w:val="001E6D30"/>
    <w:rsid w:val="001F19A6"/>
    <w:rsid w:val="001F6FD2"/>
    <w:rsid w:val="0020504F"/>
    <w:rsid w:val="002050D9"/>
    <w:rsid w:val="00207285"/>
    <w:rsid w:val="00207DC7"/>
    <w:rsid w:val="002142AF"/>
    <w:rsid w:val="00215187"/>
    <w:rsid w:val="00217807"/>
    <w:rsid w:val="00220BB1"/>
    <w:rsid w:val="0023138C"/>
    <w:rsid w:val="00232FE2"/>
    <w:rsid w:val="00237001"/>
    <w:rsid w:val="002419B7"/>
    <w:rsid w:val="00244CE3"/>
    <w:rsid w:val="00246E01"/>
    <w:rsid w:val="00256B74"/>
    <w:rsid w:val="00261682"/>
    <w:rsid w:val="00265D7D"/>
    <w:rsid w:val="002668C8"/>
    <w:rsid w:val="00271AD5"/>
    <w:rsid w:val="00273FB2"/>
    <w:rsid w:val="00285808"/>
    <w:rsid w:val="0028611B"/>
    <w:rsid w:val="00296B86"/>
    <w:rsid w:val="002A4099"/>
    <w:rsid w:val="002A6A7C"/>
    <w:rsid w:val="002B30C9"/>
    <w:rsid w:val="002B5C5F"/>
    <w:rsid w:val="002C0F9A"/>
    <w:rsid w:val="002D0073"/>
    <w:rsid w:val="002D1D2A"/>
    <w:rsid w:val="002D6CF0"/>
    <w:rsid w:val="002D7DBC"/>
    <w:rsid w:val="002E051B"/>
    <w:rsid w:val="002E345A"/>
    <w:rsid w:val="002E3B94"/>
    <w:rsid w:val="002F22CB"/>
    <w:rsid w:val="002F7039"/>
    <w:rsid w:val="0030390C"/>
    <w:rsid w:val="00305E11"/>
    <w:rsid w:val="00315E43"/>
    <w:rsid w:val="00316438"/>
    <w:rsid w:val="00316DE3"/>
    <w:rsid w:val="003206DD"/>
    <w:rsid w:val="00321793"/>
    <w:rsid w:val="0032205D"/>
    <w:rsid w:val="003337E0"/>
    <w:rsid w:val="00334D21"/>
    <w:rsid w:val="00341AF8"/>
    <w:rsid w:val="00342CA8"/>
    <w:rsid w:val="00342D6A"/>
    <w:rsid w:val="00346A8B"/>
    <w:rsid w:val="00355153"/>
    <w:rsid w:val="00360E93"/>
    <w:rsid w:val="00361BA1"/>
    <w:rsid w:val="0036262D"/>
    <w:rsid w:val="003648CE"/>
    <w:rsid w:val="00374BB8"/>
    <w:rsid w:val="003833ED"/>
    <w:rsid w:val="00391C2A"/>
    <w:rsid w:val="0039247C"/>
    <w:rsid w:val="00393423"/>
    <w:rsid w:val="003A35AE"/>
    <w:rsid w:val="003A515A"/>
    <w:rsid w:val="003B1357"/>
    <w:rsid w:val="003B6723"/>
    <w:rsid w:val="003C7ADB"/>
    <w:rsid w:val="003D2C79"/>
    <w:rsid w:val="003D7925"/>
    <w:rsid w:val="003E1A02"/>
    <w:rsid w:val="003E4711"/>
    <w:rsid w:val="003E4B05"/>
    <w:rsid w:val="003F4407"/>
    <w:rsid w:val="003F622A"/>
    <w:rsid w:val="00401AC3"/>
    <w:rsid w:val="00401DBE"/>
    <w:rsid w:val="00403FD5"/>
    <w:rsid w:val="00406F0C"/>
    <w:rsid w:val="00410703"/>
    <w:rsid w:val="004148F3"/>
    <w:rsid w:val="00423409"/>
    <w:rsid w:val="00427D1D"/>
    <w:rsid w:val="00433ADD"/>
    <w:rsid w:val="00443F71"/>
    <w:rsid w:val="004452A8"/>
    <w:rsid w:val="00447AC2"/>
    <w:rsid w:val="00451224"/>
    <w:rsid w:val="00457F98"/>
    <w:rsid w:val="00464DBD"/>
    <w:rsid w:val="00466296"/>
    <w:rsid w:val="00466854"/>
    <w:rsid w:val="00471BDB"/>
    <w:rsid w:val="0047413E"/>
    <w:rsid w:val="004810A4"/>
    <w:rsid w:val="00481E02"/>
    <w:rsid w:val="0048510D"/>
    <w:rsid w:val="0048515B"/>
    <w:rsid w:val="00490E1C"/>
    <w:rsid w:val="004A1548"/>
    <w:rsid w:val="004A7CF2"/>
    <w:rsid w:val="004B15B5"/>
    <w:rsid w:val="004B4A66"/>
    <w:rsid w:val="004B6CC6"/>
    <w:rsid w:val="004C0A02"/>
    <w:rsid w:val="004C0F3B"/>
    <w:rsid w:val="004C35B5"/>
    <w:rsid w:val="004D2296"/>
    <w:rsid w:val="004E14ED"/>
    <w:rsid w:val="004F375F"/>
    <w:rsid w:val="004F53D8"/>
    <w:rsid w:val="00505607"/>
    <w:rsid w:val="00505645"/>
    <w:rsid w:val="00506EA6"/>
    <w:rsid w:val="00512147"/>
    <w:rsid w:val="005132D2"/>
    <w:rsid w:val="00515919"/>
    <w:rsid w:val="00523A08"/>
    <w:rsid w:val="00525E74"/>
    <w:rsid w:val="00530257"/>
    <w:rsid w:val="005350A3"/>
    <w:rsid w:val="00540B2C"/>
    <w:rsid w:val="00540FF7"/>
    <w:rsid w:val="00542816"/>
    <w:rsid w:val="00551919"/>
    <w:rsid w:val="00554265"/>
    <w:rsid w:val="0055448A"/>
    <w:rsid w:val="00555FFA"/>
    <w:rsid w:val="00567EC7"/>
    <w:rsid w:val="00570BB8"/>
    <w:rsid w:val="00572C47"/>
    <w:rsid w:val="00572F9F"/>
    <w:rsid w:val="00583C8C"/>
    <w:rsid w:val="0058723B"/>
    <w:rsid w:val="0059431E"/>
    <w:rsid w:val="00594F22"/>
    <w:rsid w:val="005951CA"/>
    <w:rsid w:val="005A4377"/>
    <w:rsid w:val="005B1490"/>
    <w:rsid w:val="005B18CF"/>
    <w:rsid w:val="005B23D9"/>
    <w:rsid w:val="005B2BE1"/>
    <w:rsid w:val="005C7A6D"/>
    <w:rsid w:val="005E4FEF"/>
    <w:rsid w:val="005E5888"/>
    <w:rsid w:val="005F036E"/>
    <w:rsid w:val="005F751B"/>
    <w:rsid w:val="00600C33"/>
    <w:rsid w:val="0060281E"/>
    <w:rsid w:val="00606B33"/>
    <w:rsid w:val="00611569"/>
    <w:rsid w:val="00616D0F"/>
    <w:rsid w:val="00622D1B"/>
    <w:rsid w:val="0062541E"/>
    <w:rsid w:val="00647151"/>
    <w:rsid w:val="00653D54"/>
    <w:rsid w:val="006549BC"/>
    <w:rsid w:val="0066139D"/>
    <w:rsid w:val="00670E52"/>
    <w:rsid w:val="006713DC"/>
    <w:rsid w:val="00674BFE"/>
    <w:rsid w:val="006755F4"/>
    <w:rsid w:val="006757ED"/>
    <w:rsid w:val="006840B4"/>
    <w:rsid w:val="0069476C"/>
    <w:rsid w:val="006A017D"/>
    <w:rsid w:val="006A1454"/>
    <w:rsid w:val="006A6FDC"/>
    <w:rsid w:val="006A708E"/>
    <w:rsid w:val="006C07D6"/>
    <w:rsid w:val="006C18D8"/>
    <w:rsid w:val="006D17E0"/>
    <w:rsid w:val="006E1CAE"/>
    <w:rsid w:val="006E4694"/>
    <w:rsid w:val="006E5C58"/>
    <w:rsid w:val="006F4907"/>
    <w:rsid w:val="0070170A"/>
    <w:rsid w:val="00703734"/>
    <w:rsid w:val="00713140"/>
    <w:rsid w:val="00723AC0"/>
    <w:rsid w:val="007259EA"/>
    <w:rsid w:val="00725BAD"/>
    <w:rsid w:val="0073727D"/>
    <w:rsid w:val="00740BA4"/>
    <w:rsid w:val="00752464"/>
    <w:rsid w:val="007546F2"/>
    <w:rsid w:val="00754B98"/>
    <w:rsid w:val="00761558"/>
    <w:rsid w:val="007618BE"/>
    <w:rsid w:val="007656C0"/>
    <w:rsid w:val="007708F0"/>
    <w:rsid w:val="00777C64"/>
    <w:rsid w:val="007802E5"/>
    <w:rsid w:val="007915DC"/>
    <w:rsid w:val="00793468"/>
    <w:rsid w:val="00795A04"/>
    <w:rsid w:val="0079744F"/>
    <w:rsid w:val="007A13F4"/>
    <w:rsid w:val="007B20D6"/>
    <w:rsid w:val="007B28F5"/>
    <w:rsid w:val="007B4458"/>
    <w:rsid w:val="007B75FE"/>
    <w:rsid w:val="007C0154"/>
    <w:rsid w:val="007C0850"/>
    <w:rsid w:val="007C7647"/>
    <w:rsid w:val="007D0D02"/>
    <w:rsid w:val="007D0DCA"/>
    <w:rsid w:val="007E0318"/>
    <w:rsid w:val="007E0395"/>
    <w:rsid w:val="007E07AF"/>
    <w:rsid w:val="007E2619"/>
    <w:rsid w:val="007E60BC"/>
    <w:rsid w:val="007F25A6"/>
    <w:rsid w:val="00811B0B"/>
    <w:rsid w:val="00811D63"/>
    <w:rsid w:val="00812242"/>
    <w:rsid w:val="00813A2F"/>
    <w:rsid w:val="00823B91"/>
    <w:rsid w:val="00826D66"/>
    <w:rsid w:val="008342C4"/>
    <w:rsid w:val="008345C2"/>
    <w:rsid w:val="00835B85"/>
    <w:rsid w:val="00856F9F"/>
    <w:rsid w:val="00863EAE"/>
    <w:rsid w:val="00864193"/>
    <w:rsid w:val="00865085"/>
    <w:rsid w:val="0086531B"/>
    <w:rsid w:val="00866BB4"/>
    <w:rsid w:val="0086790C"/>
    <w:rsid w:val="008710D7"/>
    <w:rsid w:val="00872F6D"/>
    <w:rsid w:val="0088675D"/>
    <w:rsid w:val="00896519"/>
    <w:rsid w:val="008A223E"/>
    <w:rsid w:val="008A6495"/>
    <w:rsid w:val="008B1605"/>
    <w:rsid w:val="008C2347"/>
    <w:rsid w:val="008C43C4"/>
    <w:rsid w:val="008C538C"/>
    <w:rsid w:val="008C7841"/>
    <w:rsid w:val="008D030D"/>
    <w:rsid w:val="008D73B3"/>
    <w:rsid w:val="008E2FDF"/>
    <w:rsid w:val="008E38CC"/>
    <w:rsid w:val="008F1317"/>
    <w:rsid w:val="0090288A"/>
    <w:rsid w:val="00906E29"/>
    <w:rsid w:val="00910364"/>
    <w:rsid w:val="009107A1"/>
    <w:rsid w:val="0091099D"/>
    <w:rsid w:val="009149A6"/>
    <w:rsid w:val="00915F1D"/>
    <w:rsid w:val="00917740"/>
    <w:rsid w:val="00924457"/>
    <w:rsid w:val="00930087"/>
    <w:rsid w:val="0093174E"/>
    <w:rsid w:val="009325D6"/>
    <w:rsid w:val="00933DEC"/>
    <w:rsid w:val="00934331"/>
    <w:rsid w:val="00940D6C"/>
    <w:rsid w:val="00942AC9"/>
    <w:rsid w:val="009454E1"/>
    <w:rsid w:val="00952BC7"/>
    <w:rsid w:val="00953D58"/>
    <w:rsid w:val="00956F81"/>
    <w:rsid w:val="0096381C"/>
    <w:rsid w:val="009723EC"/>
    <w:rsid w:val="00974754"/>
    <w:rsid w:val="00976202"/>
    <w:rsid w:val="00977075"/>
    <w:rsid w:val="0098285F"/>
    <w:rsid w:val="009859BA"/>
    <w:rsid w:val="0098739A"/>
    <w:rsid w:val="009A3E96"/>
    <w:rsid w:val="009A463E"/>
    <w:rsid w:val="009B2882"/>
    <w:rsid w:val="009B2A17"/>
    <w:rsid w:val="009B429E"/>
    <w:rsid w:val="009B7CF3"/>
    <w:rsid w:val="009C7BE2"/>
    <w:rsid w:val="009D33B1"/>
    <w:rsid w:val="009D73DC"/>
    <w:rsid w:val="009E1C9B"/>
    <w:rsid w:val="00A01363"/>
    <w:rsid w:val="00A01A45"/>
    <w:rsid w:val="00A05C74"/>
    <w:rsid w:val="00A1553B"/>
    <w:rsid w:val="00A206C8"/>
    <w:rsid w:val="00A22C06"/>
    <w:rsid w:val="00A23CE6"/>
    <w:rsid w:val="00A25BCD"/>
    <w:rsid w:val="00A3488C"/>
    <w:rsid w:val="00A44B76"/>
    <w:rsid w:val="00A4627C"/>
    <w:rsid w:val="00A46289"/>
    <w:rsid w:val="00A478E8"/>
    <w:rsid w:val="00A47F21"/>
    <w:rsid w:val="00A51B02"/>
    <w:rsid w:val="00A56268"/>
    <w:rsid w:val="00A609DF"/>
    <w:rsid w:val="00A61B7D"/>
    <w:rsid w:val="00A639CF"/>
    <w:rsid w:val="00A6733D"/>
    <w:rsid w:val="00A67CD9"/>
    <w:rsid w:val="00A67D5E"/>
    <w:rsid w:val="00A74850"/>
    <w:rsid w:val="00A75A91"/>
    <w:rsid w:val="00A779A2"/>
    <w:rsid w:val="00A84834"/>
    <w:rsid w:val="00A91834"/>
    <w:rsid w:val="00A926B2"/>
    <w:rsid w:val="00A97873"/>
    <w:rsid w:val="00AA20BF"/>
    <w:rsid w:val="00AB4121"/>
    <w:rsid w:val="00AC1A29"/>
    <w:rsid w:val="00AD59B8"/>
    <w:rsid w:val="00AD74B7"/>
    <w:rsid w:val="00AE2551"/>
    <w:rsid w:val="00AE746F"/>
    <w:rsid w:val="00AE768A"/>
    <w:rsid w:val="00B057DD"/>
    <w:rsid w:val="00B06120"/>
    <w:rsid w:val="00B063BF"/>
    <w:rsid w:val="00B06889"/>
    <w:rsid w:val="00B0761B"/>
    <w:rsid w:val="00B11424"/>
    <w:rsid w:val="00B11737"/>
    <w:rsid w:val="00B1328F"/>
    <w:rsid w:val="00B13820"/>
    <w:rsid w:val="00B14BCB"/>
    <w:rsid w:val="00B15717"/>
    <w:rsid w:val="00B15A4C"/>
    <w:rsid w:val="00B20748"/>
    <w:rsid w:val="00B21DA7"/>
    <w:rsid w:val="00B27902"/>
    <w:rsid w:val="00B32ABA"/>
    <w:rsid w:val="00B3386F"/>
    <w:rsid w:val="00B33D8C"/>
    <w:rsid w:val="00B36494"/>
    <w:rsid w:val="00B42B2E"/>
    <w:rsid w:val="00B61E61"/>
    <w:rsid w:val="00B62BF2"/>
    <w:rsid w:val="00B63ACC"/>
    <w:rsid w:val="00B67363"/>
    <w:rsid w:val="00B77590"/>
    <w:rsid w:val="00B81E5D"/>
    <w:rsid w:val="00B81F3C"/>
    <w:rsid w:val="00B82C96"/>
    <w:rsid w:val="00B84016"/>
    <w:rsid w:val="00B9051E"/>
    <w:rsid w:val="00B9274F"/>
    <w:rsid w:val="00B93597"/>
    <w:rsid w:val="00BA0485"/>
    <w:rsid w:val="00BA5A4C"/>
    <w:rsid w:val="00BB3E1B"/>
    <w:rsid w:val="00BB4DC7"/>
    <w:rsid w:val="00BB4FA8"/>
    <w:rsid w:val="00BB74AE"/>
    <w:rsid w:val="00BC1FD0"/>
    <w:rsid w:val="00BC636C"/>
    <w:rsid w:val="00BE3308"/>
    <w:rsid w:val="00BE65F5"/>
    <w:rsid w:val="00BE697C"/>
    <w:rsid w:val="00BE7D01"/>
    <w:rsid w:val="00BF06CC"/>
    <w:rsid w:val="00BF596A"/>
    <w:rsid w:val="00BF72F3"/>
    <w:rsid w:val="00BF73B4"/>
    <w:rsid w:val="00BF7C35"/>
    <w:rsid w:val="00C1161D"/>
    <w:rsid w:val="00C27C27"/>
    <w:rsid w:val="00C45296"/>
    <w:rsid w:val="00C455CB"/>
    <w:rsid w:val="00C4654B"/>
    <w:rsid w:val="00C6621E"/>
    <w:rsid w:val="00C66986"/>
    <w:rsid w:val="00C72294"/>
    <w:rsid w:val="00C723A9"/>
    <w:rsid w:val="00C80A05"/>
    <w:rsid w:val="00C84118"/>
    <w:rsid w:val="00C8416D"/>
    <w:rsid w:val="00C943F8"/>
    <w:rsid w:val="00CA125E"/>
    <w:rsid w:val="00CB44F5"/>
    <w:rsid w:val="00CC46A9"/>
    <w:rsid w:val="00CC5120"/>
    <w:rsid w:val="00CC7481"/>
    <w:rsid w:val="00CC76F3"/>
    <w:rsid w:val="00CD1568"/>
    <w:rsid w:val="00CD33EC"/>
    <w:rsid w:val="00CD56D9"/>
    <w:rsid w:val="00CD7853"/>
    <w:rsid w:val="00CE08B7"/>
    <w:rsid w:val="00CE469B"/>
    <w:rsid w:val="00CF6B1B"/>
    <w:rsid w:val="00CF7976"/>
    <w:rsid w:val="00D023DA"/>
    <w:rsid w:val="00D04252"/>
    <w:rsid w:val="00D06FE9"/>
    <w:rsid w:val="00D12F11"/>
    <w:rsid w:val="00D15DE3"/>
    <w:rsid w:val="00D220DC"/>
    <w:rsid w:val="00D231AE"/>
    <w:rsid w:val="00D31E6A"/>
    <w:rsid w:val="00D34FAF"/>
    <w:rsid w:val="00D41287"/>
    <w:rsid w:val="00D430B5"/>
    <w:rsid w:val="00D4327C"/>
    <w:rsid w:val="00D4439B"/>
    <w:rsid w:val="00D451F4"/>
    <w:rsid w:val="00D464AA"/>
    <w:rsid w:val="00D4769F"/>
    <w:rsid w:val="00D50036"/>
    <w:rsid w:val="00D50B5F"/>
    <w:rsid w:val="00D5142B"/>
    <w:rsid w:val="00D54363"/>
    <w:rsid w:val="00D634B2"/>
    <w:rsid w:val="00D655AE"/>
    <w:rsid w:val="00D701C1"/>
    <w:rsid w:val="00D80465"/>
    <w:rsid w:val="00D80CF9"/>
    <w:rsid w:val="00D819D2"/>
    <w:rsid w:val="00D85C5E"/>
    <w:rsid w:val="00D87020"/>
    <w:rsid w:val="00D90521"/>
    <w:rsid w:val="00D91606"/>
    <w:rsid w:val="00DC0C17"/>
    <w:rsid w:val="00DC101B"/>
    <w:rsid w:val="00DC1884"/>
    <w:rsid w:val="00DD3490"/>
    <w:rsid w:val="00DD44F7"/>
    <w:rsid w:val="00DD6742"/>
    <w:rsid w:val="00DE3590"/>
    <w:rsid w:val="00DF1362"/>
    <w:rsid w:val="00DF4FB0"/>
    <w:rsid w:val="00DF7549"/>
    <w:rsid w:val="00DF7B80"/>
    <w:rsid w:val="00E0739C"/>
    <w:rsid w:val="00E07C07"/>
    <w:rsid w:val="00E1266D"/>
    <w:rsid w:val="00E134DD"/>
    <w:rsid w:val="00E245B5"/>
    <w:rsid w:val="00E3273C"/>
    <w:rsid w:val="00E35BAF"/>
    <w:rsid w:val="00E40973"/>
    <w:rsid w:val="00E47FA8"/>
    <w:rsid w:val="00E55B33"/>
    <w:rsid w:val="00E56BEC"/>
    <w:rsid w:val="00E56D34"/>
    <w:rsid w:val="00E573E3"/>
    <w:rsid w:val="00E60CC3"/>
    <w:rsid w:val="00E61A72"/>
    <w:rsid w:val="00E64685"/>
    <w:rsid w:val="00E65862"/>
    <w:rsid w:val="00E71136"/>
    <w:rsid w:val="00E86CB2"/>
    <w:rsid w:val="00EA11F8"/>
    <w:rsid w:val="00EA2FBC"/>
    <w:rsid w:val="00EA32C7"/>
    <w:rsid w:val="00EB17C7"/>
    <w:rsid w:val="00EB1814"/>
    <w:rsid w:val="00EB5B2D"/>
    <w:rsid w:val="00EB77C4"/>
    <w:rsid w:val="00EC3CBE"/>
    <w:rsid w:val="00ED585B"/>
    <w:rsid w:val="00EE0F1F"/>
    <w:rsid w:val="00EE2282"/>
    <w:rsid w:val="00EE5278"/>
    <w:rsid w:val="00EF0100"/>
    <w:rsid w:val="00EF531F"/>
    <w:rsid w:val="00F042B7"/>
    <w:rsid w:val="00F04328"/>
    <w:rsid w:val="00F06036"/>
    <w:rsid w:val="00F16792"/>
    <w:rsid w:val="00F23429"/>
    <w:rsid w:val="00F23DBD"/>
    <w:rsid w:val="00F25CB7"/>
    <w:rsid w:val="00F3179F"/>
    <w:rsid w:val="00F33A28"/>
    <w:rsid w:val="00F411A5"/>
    <w:rsid w:val="00F46C59"/>
    <w:rsid w:val="00F46CEC"/>
    <w:rsid w:val="00F51791"/>
    <w:rsid w:val="00F54465"/>
    <w:rsid w:val="00F619A8"/>
    <w:rsid w:val="00F65E0C"/>
    <w:rsid w:val="00F67245"/>
    <w:rsid w:val="00F76AB2"/>
    <w:rsid w:val="00F900F6"/>
    <w:rsid w:val="00F925F8"/>
    <w:rsid w:val="00F9536A"/>
    <w:rsid w:val="00F97721"/>
    <w:rsid w:val="00FB3590"/>
    <w:rsid w:val="00FC2A11"/>
    <w:rsid w:val="00FC5327"/>
    <w:rsid w:val="00FD342C"/>
    <w:rsid w:val="00FD7E95"/>
    <w:rsid w:val="00FE3416"/>
    <w:rsid w:val="00FE6D0A"/>
    <w:rsid w:val="00FE779E"/>
    <w:rsid w:val="00FF5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851F4F"/>
  <w15:chartTrackingRefBased/>
  <w15:docId w15:val="{DFED63DB-EA34-4E84-9598-FD245564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54B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4B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4B9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54B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4B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4B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4B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4B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4B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4B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4B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4B9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54B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4B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4B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4B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4B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4B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4B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4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B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4B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B98"/>
    <w:pPr>
      <w:spacing w:before="160" w:after="160"/>
      <w:jc w:val="center"/>
    </w:pPr>
    <w:rPr>
      <w:i/>
      <w:iCs/>
      <w:color w:val="404040" w:themeColor="text1" w:themeTint="BF"/>
    </w:rPr>
  </w:style>
  <w:style w:type="character" w:customStyle="1" w:styleId="a8">
    <w:name w:val="引用文 (文字)"/>
    <w:basedOn w:val="a0"/>
    <w:link w:val="a7"/>
    <w:uiPriority w:val="29"/>
    <w:rsid w:val="00754B98"/>
    <w:rPr>
      <w:i/>
      <w:iCs/>
      <w:color w:val="404040" w:themeColor="text1" w:themeTint="BF"/>
    </w:rPr>
  </w:style>
  <w:style w:type="paragraph" w:styleId="a9">
    <w:name w:val="List Paragraph"/>
    <w:basedOn w:val="a"/>
    <w:uiPriority w:val="34"/>
    <w:qFormat/>
    <w:rsid w:val="00754B98"/>
    <w:pPr>
      <w:ind w:left="720"/>
      <w:contextualSpacing/>
    </w:pPr>
  </w:style>
  <w:style w:type="character" w:styleId="21">
    <w:name w:val="Intense Emphasis"/>
    <w:basedOn w:val="a0"/>
    <w:uiPriority w:val="21"/>
    <w:qFormat/>
    <w:rsid w:val="00754B98"/>
    <w:rPr>
      <w:i/>
      <w:iCs/>
      <w:color w:val="2F5496" w:themeColor="accent1" w:themeShade="BF"/>
    </w:rPr>
  </w:style>
  <w:style w:type="paragraph" w:styleId="22">
    <w:name w:val="Intense Quote"/>
    <w:basedOn w:val="a"/>
    <w:next w:val="a"/>
    <w:link w:val="23"/>
    <w:uiPriority w:val="30"/>
    <w:qFormat/>
    <w:rsid w:val="00754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54B98"/>
    <w:rPr>
      <w:i/>
      <w:iCs/>
      <w:color w:val="2F5496" w:themeColor="accent1" w:themeShade="BF"/>
    </w:rPr>
  </w:style>
  <w:style w:type="character" w:styleId="24">
    <w:name w:val="Intense Reference"/>
    <w:basedOn w:val="a0"/>
    <w:uiPriority w:val="32"/>
    <w:qFormat/>
    <w:rsid w:val="00754B98"/>
    <w:rPr>
      <w:b/>
      <w:bCs/>
      <w:smallCaps/>
      <w:color w:val="2F5496" w:themeColor="accent1" w:themeShade="BF"/>
      <w:spacing w:val="5"/>
    </w:rPr>
  </w:style>
  <w:style w:type="paragraph" w:styleId="aa">
    <w:name w:val="header"/>
    <w:basedOn w:val="a"/>
    <w:link w:val="ab"/>
    <w:uiPriority w:val="99"/>
    <w:unhideWhenUsed/>
    <w:rsid w:val="005B1490"/>
    <w:pPr>
      <w:tabs>
        <w:tab w:val="center" w:pos="4252"/>
        <w:tab w:val="right" w:pos="8504"/>
      </w:tabs>
      <w:snapToGrid w:val="0"/>
    </w:pPr>
  </w:style>
  <w:style w:type="character" w:customStyle="1" w:styleId="ab">
    <w:name w:val="ヘッダー (文字)"/>
    <w:basedOn w:val="a0"/>
    <w:link w:val="aa"/>
    <w:uiPriority w:val="99"/>
    <w:rsid w:val="005B1490"/>
  </w:style>
  <w:style w:type="paragraph" w:styleId="ac">
    <w:name w:val="footer"/>
    <w:basedOn w:val="a"/>
    <w:link w:val="ad"/>
    <w:uiPriority w:val="99"/>
    <w:unhideWhenUsed/>
    <w:rsid w:val="005B1490"/>
    <w:pPr>
      <w:tabs>
        <w:tab w:val="center" w:pos="4252"/>
        <w:tab w:val="right" w:pos="8504"/>
      </w:tabs>
      <w:snapToGrid w:val="0"/>
    </w:pPr>
  </w:style>
  <w:style w:type="character" w:customStyle="1" w:styleId="ad">
    <w:name w:val="フッター (文字)"/>
    <w:basedOn w:val="a0"/>
    <w:link w:val="ac"/>
    <w:uiPriority w:val="99"/>
    <w:rsid w:val="005B1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540</Words>
  <Characters>541</Characters>
  <Application>Microsoft Office Word</Application>
  <DocSecurity>0</DocSecurity>
  <Lines>19</Lines>
  <Paragraphs>17</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Naoki Hattori</dc:creator>
  <cp:keywords/>
  <dc:description/>
  <cp:lastModifiedBy>Naoki Hattori</cp:lastModifiedBy>
  <cp:revision>14</cp:revision>
  <cp:lastPrinted>2026-01-14T00:50:00Z</cp:lastPrinted>
  <dcterms:created xsi:type="dcterms:W3CDTF">2026-02-17T23:50:00Z</dcterms:created>
  <dcterms:modified xsi:type="dcterms:W3CDTF">2026-02-19T06:44:00Z</dcterms:modified>
</cp:coreProperties>
</file>